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311" w:rightChars="98"/>
        <w:rPr>
          <w:rFonts w:hint="eastAsia" w:ascii="黑体" w:hAnsi="Times New Roman" w:eastAsia="黑体"/>
          <w:sz w:val="32"/>
          <w:szCs w:val="24"/>
        </w:rPr>
      </w:pPr>
    </w:p>
    <w:p>
      <w:pPr>
        <w:spacing w:after="113"/>
        <w:ind w:right="98"/>
        <w:jc w:val="center"/>
        <w:rPr>
          <w:rFonts w:ascii="华文中宋" w:hAnsi="Times New Roman" w:eastAsia="华文中宋"/>
          <w:b/>
          <w:color w:val="FF0000"/>
          <w:w w:val="80"/>
          <w:sz w:val="94"/>
          <w:szCs w:val="20"/>
        </w:rPr>
      </w:pPr>
      <w:r>
        <w:rPr>
          <w:rFonts w:ascii="华文中宋" w:hAnsi="Times New Roman" w:eastAsia="华文中宋"/>
          <w:b/>
          <w:color w:val="FF0000"/>
          <w:sz w:val="94"/>
          <w:szCs w:val="20"/>
        </w:rPr>
        <w:pict>
          <v:shape id="_x0000_s1026" o:spid="_x0000_s1026" o:spt="202" type="#_x0000_t202" style="position:absolute;left:0pt;margin-left:39.75pt;margin-top:0pt;height:86.55pt;width:365.7pt;mso-wrap-distance-bottom:0pt;mso-wrap-distance-left:9pt;mso-wrap-distance-right:9pt;mso-wrap-distance-top:0pt;z-index:251660288;mso-width-relative:page;mso-height-relative:page;" filled="f" stroked="f" coordsize="21600,21600">
            <v:path/>
            <v:fill on="f" focussize="0,0"/>
            <v:stroke on="f"/>
            <v:imagedata o:title=""/>
            <o:lock v:ext="edit"/>
            <v:textbox>
              <w:txbxContent>
                <w:p>
                  <w:pPr>
                    <w:jc w:val="center"/>
                  </w:pPr>
                  <w:r>
                    <w:rPr>
                      <w:rFonts w:hint="eastAsia" w:ascii="华文中宋" w:eastAsia="华文中宋"/>
                      <w:b/>
                      <w:color w:val="FF0000"/>
                      <w:w w:val="80"/>
                      <w:sz w:val="94"/>
                    </w:rPr>
                    <w:t>浙江工业大学文件</w:t>
                  </w:r>
                </w:p>
              </w:txbxContent>
            </v:textbox>
            <w10:wrap type="square"/>
          </v:shape>
        </w:pict>
      </w:r>
    </w:p>
    <w:p>
      <w:pPr>
        <w:tabs>
          <w:tab w:val="left" w:pos="318"/>
          <w:tab w:val="center" w:pos="4450"/>
        </w:tabs>
        <w:spacing w:line="180" w:lineRule="atLeast"/>
        <w:jc w:val="center"/>
        <w:rPr>
          <w:rFonts w:hint="eastAsia" w:ascii="宋体" w:hAnsi="宋体"/>
          <w:kern w:val="0"/>
          <w:sz w:val="32"/>
          <w:szCs w:val="24"/>
        </w:rPr>
      </w:pPr>
      <w:r>
        <w:rPr>
          <w:rFonts w:ascii="宋体" w:hAnsi="宋体"/>
          <w:kern w:val="0"/>
          <w:sz w:val="20"/>
          <w:szCs w:val="24"/>
        </w:rPr>
        <w:pict>
          <v:shape id="_x0000_s1027" o:spid="_x0000_s1027" o:spt="202" type="#_x0000_t202" style="position:absolute;left:0pt;margin-left:0pt;margin-top:23.2pt;height:28.85pt;width:437.25pt;z-index:251659264;mso-width-relative:page;mso-height-relative:page;" filled="f" stroked="f" coordsize="21600,21600">
            <v:path/>
            <v:fill on="f" alignshape="1" focussize="0,0"/>
            <v:stroke on="f" imagealignshape="1"/>
            <v:imagedata o:title=""/>
            <o:lock v:ext="edit"/>
            <o:callout minusx="t" minusy="t"/>
            <v:textbox>
              <w:txbxContent>
                <w:p>
                  <w:r>
                    <w:rPr>
                      <w:rFonts w:hint="eastAsia"/>
                      <w:kern w:val="0"/>
                    </w:rPr>
                    <w:drawing>
                      <wp:inline distT="0" distB="0" distL="114300" distR="114300">
                        <wp:extent cx="5399405" cy="35560"/>
                        <wp:effectExtent l="0" t="0" r="10795" b="2540"/>
                        <wp:docPr id="2" name="图片 1" descr="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Documents"/>
                                <pic:cNvPicPr>
                                  <a:picLocks noChangeAspect="1"/>
                                </pic:cNvPicPr>
                              </pic:nvPicPr>
                              <pic:blipFill>
                                <a:blip r:embed="rId8"/>
                                <a:stretch>
                                  <a:fillRect/>
                                </a:stretch>
                              </pic:blipFill>
                              <pic:spPr>
                                <a:xfrm>
                                  <a:off x="0" y="0"/>
                                  <a:ext cx="5399405" cy="35560"/>
                                </a:xfrm>
                                <a:prstGeom prst="rect">
                                  <a:avLst/>
                                </a:prstGeom>
                                <a:noFill/>
                                <a:ln>
                                  <a:noFill/>
                                </a:ln>
                              </pic:spPr>
                            </pic:pic>
                          </a:graphicData>
                        </a:graphic>
                      </wp:inline>
                    </w:drawing>
                  </w:r>
                  <w:r>
                    <w:rPr>
                      <w:kern w:val="0"/>
                    </w:rPr>
                    <w:t> </w:t>
                  </w:r>
                </w:p>
              </w:txbxContent>
            </v:textbox>
          </v:shape>
        </w:pict>
      </w:r>
      <w:bookmarkStart w:id="0" w:name="字A"/>
      <w:r>
        <w:rPr>
          <w:rFonts w:hint="eastAsia" w:ascii="宋体" w:hAnsi="宋体"/>
          <w:kern w:val="0"/>
          <w:sz w:val="28"/>
          <w:szCs w:val="24"/>
        </w:rPr>
        <w:t>浙工大</w:t>
      </w:r>
      <w:bookmarkEnd w:id="0"/>
      <w:r>
        <w:rPr>
          <w:rFonts w:hint="eastAsia" w:ascii="宋体" w:hAnsi="宋体"/>
          <w:kern w:val="0"/>
          <w:sz w:val="28"/>
          <w:szCs w:val="28"/>
        </w:rPr>
        <w:t>〔</w:t>
      </w:r>
      <w:bookmarkStart w:id="1" w:name="字C"/>
      <w:r>
        <w:rPr>
          <w:rFonts w:ascii="宋体" w:hAnsi="宋体"/>
          <w:kern w:val="0"/>
          <w:sz w:val="28"/>
          <w:szCs w:val="24"/>
        </w:rPr>
        <w:t>2021</w:t>
      </w:r>
      <w:bookmarkEnd w:id="1"/>
      <w:r>
        <w:rPr>
          <w:rFonts w:hint="eastAsia" w:ascii="宋体" w:hAnsi="宋体"/>
          <w:kern w:val="0"/>
          <w:sz w:val="28"/>
          <w:szCs w:val="28"/>
        </w:rPr>
        <w:t>〕</w:t>
      </w:r>
      <w:bookmarkStart w:id="2" w:name="字D"/>
      <w:r>
        <w:rPr>
          <w:rFonts w:ascii="宋体" w:hAnsi="宋体"/>
          <w:kern w:val="0"/>
          <w:sz w:val="28"/>
          <w:szCs w:val="24"/>
        </w:rPr>
        <w:t>29</w:t>
      </w:r>
      <w:bookmarkEnd w:id="2"/>
      <w:r>
        <w:rPr>
          <w:rFonts w:hint="eastAsia" w:ascii="宋体" w:hAnsi="宋体"/>
          <w:kern w:val="0"/>
          <w:sz w:val="28"/>
          <w:szCs w:val="28"/>
        </w:rPr>
        <w:t>号</w:t>
      </w:r>
    </w:p>
    <w:p>
      <w:pPr>
        <w:jc w:val="center"/>
        <w:rPr>
          <w:rFonts w:hint="eastAsia" w:ascii="Times New Roman" w:hAnsi="Times New Roman" w:eastAsia="仿宋_GB2312"/>
          <w:color w:val="FF0000"/>
          <w:sz w:val="32"/>
          <w:szCs w:val="24"/>
        </w:rPr>
      </w:pPr>
      <w:r>
        <w:rPr>
          <w:rFonts w:ascii="Times New Roman" w:hAnsi="Times New Roman" w:eastAsia="仿宋_GB2312"/>
          <w:kern w:val="0"/>
          <w:sz w:val="32"/>
          <w:szCs w:val="24"/>
        </w:rPr>
        <w:t> </w:t>
      </w:r>
    </w:p>
    <w:p>
      <w:pPr>
        <w:rPr>
          <w:rFonts w:hint="eastAsia" w:ascii="宋体" w:hAnsi="Times New Roman" w:eastAsia="仿宋_GB2312"/>
          <w:sz w:val="44"/>
          <w:szCs w:val="24"/>
        </w:rPr>
      </w:pPr>
    </w:p>
    <w:p>
      <w:pPr>
        <w:snapToGrid w:val="0"/>
        <w:spacing w:line="60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浙江工业大学关于</w:t>
      </w:r>
      <w:r>
        <w:rPr>
          <w:rFonts w:hint="eastAsia" w:ascii="方正小标宋简体" w:hAnsi="Times New Roman" w:eastAsia="方正小标宋简体"/>
          <w:sz w:val="44"/>
          <w:szCs w:val="24"/>
        </w:rPr>
        <w:t>印发《</w:t>
      </w:r>
      <w:r>
        <w:rPr>
          <w:rFonts w:hint="eastAsia" w:ascii="方正小标宋简体" w:hAnsi="黑体" w:eastAsia="方正小标宋简体"/>
          <w:sz w:val="44"/>
          <w:szCs w:val="44"/>
        </w:rPr>
        <w:t>浙江工业大学关于</w:t>
      </w:r>
    </w:p>
    <w:p>
      <w:pPr>
        <w:snapToGrid w:val="0"/>
        <w:spacing w:line="600" w:lineRule="exact"/>
        <w:jc w:val="center"/>
        <w:rPr>
          <w:rFonts w:hint="eastAsia" w:ascii="方正小标宋简体" w:hAnsi="Times New Roman" w:eastAsia="方正小标宋简体"/>
          <w:sz w:val="44"/>
          <w:szCs w:val="24"/>
        </w:rPr>
      </w:pPr>
      <w:r>
        <w:rPr>
          <w:rFonts w:hint="eastAsia" w:ascii="方正小标宋简体" w:hAnsi="黑体" w:eastAsia="方正小标宋简体"/>
          <w:sz w:val="44"/>
          <w:szCs w:val="44"/>
        </w:rPr>
        <w:t>促进科技成果转化的实施办法</w:t>
      </w:r>
      <w:r>
        <w:rPr>
          <w:rFonts w:hint="eastAsia" w:ascii="方正小标宋简体" w:hAnsi="Times New Roman" w:eastAsia="方正小标宋简体"/>
          <w:sz w:val="44"/>
          <w:szCs w:val="24"/>
        </w:rPr>
        <w:t>》的通知</w:t>
      </w:r>
    </w:p>
    <w:p>
      <w:pPr>
        <w:rPr>
          <w:rFonts w:ascii="宋体" w:hAnsi="Times New Roman" w:eastAsia="仿宋_GB2312"/>
          <w:sz w:val="44"/>
          <w:szCs w:val="24"/>
        </w:rPr>
      </w:pPr>
    </w:p>
    <w:p>
      <w:pPr>
        <w:widowControl/>
        <w:spacing w:line="600" w:lineRule="exact"/>
        <w:jc w:val="left"/>
        <w:rPr>
          <w:rFonts w:ascii="Times New Roman" w:hAnsi="Times New Roman" w:eastAsia="仿宋_GB2312"/>
          <w:kern w:val="0"/>
          <w:sz w:val="32"/>
          <w:szCs w:val="32"/>
        </w:rPr>
      </w:pPr>
      <w:bookmarkStart w:id="3" w:name="Content"/>
      <w:bookmarkEnd w:id="3"/>
      <w:r>
        <w:rPr>
          <w:rFonts w:hint="eastAsia" w:ascii="Times New Roman" w:hAnsi="Times New Roman" w:eastAsia="仿宋_GB2312"/>
          <w:kern w:val="0"/>
          <w:sz w:val="32"/>
          <w:szCs w:val="32"/>
        </w:rPr>
        <w:t>行政机关各部门、各学院、各直属单位：</w:t>
      </w:r>
    </w:p>
    <w:p>
      <w:pPr>
        <w:widowControl/>
        <w:spacing w:line="600" w:lineRule="exact"/>
        <w:ind w:firstLine="636"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经学校研究决定，现将《浙江工业大学关于促进科技成果转化的实施办法》印发给你们，请遵照执行。</w:t>
      </w:r>
    </w:p>
    <w:p>
      <w:pPr>
        <w:widowControl/>
        <w:spacing w:line="600" w:lineRule="exact"/>
        <w:jc w:val="left"/>
        <w:rPr>
          <w:rFonts w:ascii="Times New Roman" w:hAnsi="Times New Roman" w:eastAsia="仿宋_GB2312"/>
          <w:kern w:val="0"/>
          <w:sz w:val="32"/>
          <w:szCs w:val="32"/>
        </w:rPr>
      </w:pPr>
    </w:p>
    <w:p>
      <w:pPr>
        <w:widowControl/>
        <w:spacing w:line="600" w:lineRule="exact"/>
        <w:jc w:val="left"/>
        <w:rPr>
          <w:rFonts w:ascii="Times New Roman" w:hAnsi="Times New Roman" w:eastAsia="仿宋_GB2312"/>
          <w:kern w:val="0"/>
          <w:sz w:val="32"/>
          <w:szCs w:val="32"/>
        </w:rPr>
      </w:pPr>
      <w:r>
        <w:rPr>
          <w:rFonts w:hint="eastAsia" w:ascii="Times New Roman" w:hAnsi="Times New Roman" w:eastAsia="仿宋_GB2312"/>
          <w:kern w:val="0"/>
          <w:sz w:val="32"/>
          <w:szCs w:val="32"/>
        </w:rPr>
        <w:fldChar w:fldCharType="begin">
          <w:ffData>
            <w:name w:val="附件"/>
            <w:enabled/>
            <w:calcOnExit w:val="0"/>
            <w:textInput/>
          </w:ffData>
        </w:fldChar>
      </w:r>
      <w:r>
        <w:rPr>
          <w:rFonts w:hint="eastAsia" w:ascii="Times New Roman" w:hAnsi="Times New Roman" w:eastAsia="仿宋_GB2312"/>
          <w:kern w:val="0"/>
          <w:sz w:val="32"/>
          <w:szCs w:val="32"/>
        </w:rPr>
        <w:instrText xml:space="preserve"> FORMTEXT </w:instrText>
      </w:r>
      <w:r>
        <w:rPr>
          <w:rFonts w:ascii="Times New Roman" w:hAnsi="Times New Roman" w:eastAsia="仿宋_GB2312"/>
          <w:kern w:val="0"/>
          <w:sz w:val="32"/>
          <w:szCs w:val="32"/>
        </w:rPr>
        <w:fldChar w:fldCharType="separate"/>
      </w:r>
      <w:r>
        <w:rPr>
          <w:rFonts w:hint="eastAsia" w:ascii="Times New Roman" w:hAnsi="Times New Roman" w:eastAsia="仿宋_GB2312"/>
          <w:kern w:val="0"/>
          <w:sz w:val="32"/>
          <w:szCs w:val="32"/>
        </w:rPr>
        <w:fldChar w:fldCharType="end"/>
      </w:r>
    </w:p>
    <w:p>
      <w:pPr>
        <w:widowControl/>
        <w:spacing w:line="600" w:lineRule="exact"/>
        <w:ind w:firstLine="5724" w:firstLineChars="1800"/>
        <w:jc w:val="left"/>
        <w:rPr>
          <w:rFonts w:ascii="Times New Roman" w:hAnsi="Times New Roman" w:eastAsia="仿宋_GB2312"/>
          <w:kern w:val="0"/>
          <w:sz w:val="32"/>
          <w:szCs w:val="32"/>
        </w:rPr>
      </w:pPr>
      <w:r>
        <w:rPr>
          <w:rFonts w:hint="eastAsia" w:ascii="Times New Roman" w:hAnsi="Times New Roman" w:eastAsia="仿宋_GB2312"/>
          <w:kern w:val="0"/>
          <w:sz w:val="32"/>
          <w:szCs w:val="32"/>
        </w:rPr>
        <w:t>浙江工业大学</w:t>
      </w:r>
    </w:p>
    <w:p>
      <w:pPr>
        <w:widowControl/>
        <w:spacing w:line="600" w:lineRule="exact"/>
        <w:ind w:firstLine="5406" w:firstLineChars="1700"/>
        <w:jc w:val="left"/>
        <w:rPr>
          <w:rFonts w:ascii="Times New Roman" w:hAnsi="Times New Roman" w:eastAsia="仿宋_GB2312"/>
          <w:sz w:val="32"/>
          <w:szCs w:val="32"/>
        </w:rPr>
      </w:pPr>
      <w:r>
        <w:rPr>
          <w:rFonts w:ascii="Times New Roman" w:hAnsi="Times New Roman" w:eastAsia="仿宋_GB2312"/>
          <w:sz w:val="32"/>
          <w:szCs w:val="32"/>
        </w:rPr>
        <w:t>2021年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18</w:t>
      </w:r>
      <w:r>
        <w:rPr>
          <w:rFonts w:ascii="Times New Roman" w:hAnsi="Times New Roman" w:eastAsia="仿宋_GB2312"/>
          <w:sz w:val="32"/>
          <w:szCs w:val="32"/>
        </w:rPr>
        <w:t>日</w:t>
      </w:r>
    </w:p>
    <w:p>
      <w:pPr>
        <w:widowControl/>
        <w:spacing w:line="600" w:lineRule="exact"/>
        <w:ind w:right="1272" w:rightChars="400" w:firstLine="4764" w:firstLineChars="1498"/>
        <w:jc w:val="right"/>
        <w:rPr>
          <w:rFonts w:hint="eastAsia" w:ascii="Times New Roman" w:hAnsi="Times New Roman" w:eastAsia="仿宋_GB2312"/>
          <w:sz w:val="32"/>
          <w:szCs w:val="32"/>
        </w:rPr>
        <w:sectPr>
          <w:footerReference r:id="rId3" w:type="default"/>
          <w:footerReference r:id="rId4" w:type="even"/>
          <w:pgSz w:w="11906" w:h="16838"/>
          <w:pgMar w:top="1758" w:right="1418" w:bottom="1985" w:left="1588" w:header="1418" w:footer="1644" w:gutter="0"/>
          <w:cols w:space="425" w:num="1"/>
          <w:docGrid w:type="linesAndChars" w:linePitch="577" w:charSpace="-439"/>
        </w:sectPr>
      </w:pPr>
    </w:p>
    <w:p>
      <w:pPr>
        <w:widowControl/>
        <w:spacing w:line="600" w:lineRule="exact"/>
        <w:textAlignment w:val="baseline"/>
        <w:rPr>
          <w:rFonts w:hint="eastAsia" w:ascii="方正小标宋简体" w:hAnsi="黑体" w:eastAsia="方正小标宋简体"/>
          <w:sz w:val="44"/>
          <w:szCs w:val="44"/>
        </w:rPr>
      </w:pPr>
    </w:p>
    <w:p>
      <w:pPr>
        <w:widowControl/>
        <w:spacing w:line="600" w:lineRule="exact"/>
        <w:jc w:val="center"/>
        <w:textAlignment w:val="baseline"/>
        <w:rPr>
          <w:rFonts w:hint="eastAsia" w:ascii="方正小标宋简体" w:hAnsi="黑体" w:eastAsia="方正小标宋简体"/>
          <w:sz w:val="44"/>
          <w:szCs w:val="44"/>
        </w:rPr>
      </w:pPr>
      <w:r>
        <w:rPr>
          <w:rFonts w:hint="eastAsia" w:ascii="方正小标宋简体" w:hAnsi="黑体" w:eastAsia="方正小标宋简体"/>
          <w:sz w:val="44"/>
          <w:szCs w:val="44"/>
        </w:rPr>
        <w:t>浙江工业大学关于</w:t>
      </w:r>
    </w:p>
    <w:p>
      <w:pPr>
        <w:widowControl/>
        <w:spacing w:line="600" w:lineRule="exact"/>
        <w:jc w:val="center"/>
        <w:textAlignment w:val="baseline"/>
        <w:rPr>
          <w:rFonts w:hint="eastAsia" w:ascii="方正小标宋简体" w:hAnsi="黑体" w:eastAsia="方正小标宋简体"/>
          <w:sz w:val="44"/>
          <w:szCs w:val="44"/>
        </w:rPr>
      </w:pPr>
      <w:r>
        <w:rPr>
          <w:rFonts w:hint="eastAsia" w:ascii="方正小标宋简体" w:hAnsi="黑体" w:eastAsia="方正小标宋简体"/>
          <w:sz w:val="44"/>
          <w:szCs w:val="44"/>
        </w:rPr>
        <w:t>促进科技成果转化的实施办法</w:t>
      </w:r>
    </w:p>
    <w:p>
      <w:pPr>
        <w:widowControl/>
        <w:spacing w:line="600" w:lineRule="exact"/>
        <w:jc w:val="center"/>
        <w:textAlignment w:val="baseline"/>
        <w:rPr>
          <w:rFonts w:hint="eastAsia" w:ascii="方正小标宋简体" w:hAnsi="黑体" w:eastAsia="方正小标宋简体"/>
          <w:sz w:val="44"/>
          <w:szCs w:val="44"/>
        </w:rPr>
      </w:pP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为落实科技创新面向经济主战场的要求，加速科技成果转化，促进我校科技成果更好服务国家和区域经济社会高质量发展，根据《中华人民共和国促进科技成果转化法》</w:t>
      </w:r>
      <w:r>
        <w:rPr>
          <w:rFonts w:ascii="Times New Roman" w:hAnsi="Times New Roman" w:eastAsia="仿宋_GB2312"/>
          <w:sz w:val="32"/>
          <w:szCs w:val="32"/>
        </w:rPr>
        <w:t>（2015年修</w:t>
      </w:r>
      <w:r>
        <w:rPr>
          <w:rFonts w:hint="eastAsia" w:ascii="仿宋_GB2312" w:hAnsi="仿宋_GB2312" w:eastAsia="仿宋_GB2312" w:cs="仿宋_GB2312"/>
          <w:sz w:val="32"/>
          <w:szCs w:val="32"/>
        </w:rPr>
        <w:t>订）《浙江省促进科技成果转化条例》</w:t>
      </w:r>
      <w:r>
        <w:rPr>
          <w:rFonts w:ascii="Times New Roman" w:hAnsi="Times New Roman" w:eastAsia="仿宋_GB2312"/>
          <w:sz w:val="32"/>
          <w:szCs w:val="32"/>
        </w:rPr>
        <w:t>（2017年</w:t>
      </w:r>
      <w:r>
        <w:rPr>
          <w:rFonts w:hint="eastAsia" w:ascii="仿宋_GB2312" w:hAnsi="仿宋_GB2312" w:eastAsia="仿宋_GB2312" w:cs="仿宋_GB2312"/>
          <w:sz w:val="32"/>
          <w:szCs w:val="32"/>
        </w:rPr>
        <w:t>修订）《关于提升高等学校专利质量 促进转化运用的若干意见》（教科</w:t>
      </w:r>
      <w:r>
        <w:rPr>
          <w:rFonts w:ascii="Times New Roman" w:hAnsi="Times New Roman" w:eastAsia="仿宋_GB2312"/>
          <w:sz w:val="32"/>
          <w:szCs w:val="32"/>
        </w:rPr>
        <w:t>技〔2020〕1号</w:t>
      </w:r>
      <w:r>
        <w:rPr>
          <w:rFonts w:hint="eastAsia" w:ascii="仿宋_GB2312" w:hAnsi="仿宋_GB2312" w:eastAsia="仿宋_GB2312" w:cs="仿宋_GB2312"/>
          <w:sz w:val="32"/>
          <w:szCs w:val="32"/>
        </w:rPr>
        <w:t xml:space="preserve">）等法律、法规和规定，结合学校实际，制定本办法。  </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第一章  总    则</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本办法适用于浙江工业大学在职员工、离退休未满一年的人员、博士后在站人员、在籍学生以及访问学者等的科技成果转化活动。</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本办法所称科技成果是指通过科学研究与技术开发所产生的具有实用价值的成果。职务科技成果是指执行学校的工作任务，或者主要是利用学校的物质技术条件所完成的科技成果。</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本办法所称科技成果转化，是指为提高生产力水平而对科技成果所进行的后续试验、开发、应用、推广直至形成新技术、新工艺、新材料、新产品、新服务、新标准，发展新产业等活动。</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第二章  管理机构</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第二条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 xml:space="preserve"> 学校设立科技成果转化领导小组，全面负责知识产权战略规划及重大事务决策，统筹推进科技成果转化的管理工作，统筹落实赋予科研人员职务科技成果所有权或长期使用权（以下简称“赋权”）的实施工作。领导小组由校长担任组长，分管科研的副校长担任副组长，成员单位包括</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"http://172.16.7.61/"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学校办公室（保密办公室、屏峰校区管委会）</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"http://www.fgc.zjut.edu.cn/"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发展规划处（省部共建办公室）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、科学技术研究院（工业研究院、军工研究院）、社会科学研究院、</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"http://www.rsc.zjut.edu.cn/"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人事处（党委教师工作部）</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HYPERLINK "http://www.jcc.zjut.edu.cn/" \t "_blank" \o "计划财务处"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计划财务处（政府采购管理办公室）</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、审计处、实验室与资产管理处、资产经营有限公司等。</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科技成果转化领导小组下设成果转化办公室（以下简称“转化办”），转化办挂靠在科学技术研究院（工业研究院、军工研究院）（以下简称“科研院”）。</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转化办负责校内外科技成果及企业需求等信息的收集、整理，组织学校相关单位或成果完成人开展科技成果转化活动，委托独立的科技成果转化服务机构开展技术转移工作，协助有关部门做好以科技成果作价入股产生的技术股份的管理等相关工作。</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浙江工业大学资产经营有限公司（以下简称“资产公司”）受学校委托，负责管理和处置学校以技术入股方式所形成及衍生的资产。涉及科技成果转化资产处置的，按照《浙江工业大学无形资产管理暂行办法》（浙工大</w:t>
      </w:r>
      <w:r>
        <w:rPr>
          <w:rFonts w:ascii="Times New Roman" w:hAnsi="Times New Roman" w:eastAsia="仿宋_GB2312"/>
          <w:sz w:val="32"/>
          <w:szCs w:val="32"/>
        </w:rPr>
        <w:t>发〔2020〕59号</w:t>
      </w:r>
      <w:r>
        <w:rPr>
          <w:rFonts w:hint="eastAsia" w:ascii="仿宋_GB2312" w:hAnsi="仿宋_GB2312" w:eastAsia="仿宋_GB2312" w:cs="仿宋_GB2312"/>
          <w:sz w:val="32"/>
          <w:szCs w:val="32"/>
        </w:rPr>
        <w:t>）和相关法律、法规和规定执行。</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鼓励教职工在学校共建的地方实体研究院、浙江省国家大学科技园等产学研合作平台实施科技成果转化，并按规定享受优惠政策和相关服务。向境外的组织、个人转让或者许可实施其科技成果的，应当遵守国家有关法律、法规及规定等。涉密项目成果转化按照有关规定执行。</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第三章  运行实施</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第六条</w:t>
      </w:r>
      <w:r>
        <w:rPr>
          <w:rFonts w:hint="eastAsia" w:ascii="仿宋_GB2312" w:hAnsi="仿宋_GB2312" w:eastAsia="仿宋_GB2312" w:cs="仿宋_GB2312"/>
          <w:sz w:val="32"/>
          <w:szCs w:val="32"/>
        </w:rPr>
        <w:t xml:space="preserve">  学校科技成果转化可以采取许可、转让、作价入股等方式。</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第七条</w:t>
      </w:r>
      <w:r>
        <w:rPr>
          <w:rFonts w:hint="eastAsia" w:ascii="仿宋_GB2312" w:hAnsi="仿宋_GB2312" w:eastAsia="仿宋_GB2312" w:cs="仿宋_GB2312"/>
          <w:sz w:val="32"/>
          <w:szCs w:val="32"/>
        </w:rPr>
        <w:t xml:space="preserve">  科技成果转化前，全体成果完成人须签署书面协议或合同，约定科技成果的转化方式、拟转化价格、转化收益分配比例、许可的净收益分配方式等内容。转化办收到科技成果转化申请后，组织技术经纪人进行审核评估并确定定价方式。定价方式包括协议定价、挂牌交易、拍卖等。通过协议定价的，须在学校、成果完成人所在二级单位和技术交易市场等单位进行公示，公示期不少于</w:t>
      </w:r>
      <w:r>
        <w:rPr>
          <w:rFonts w:hint="eastAsia" w:ascii="Times New Roman" w:hAnsi="Times New Roman" w:eastAsia="仿宋_GB2312"/>
          <w:sz w:val="32"/>
          <w:szCs w:val="32"/>
        </w:rPr>
        <w:t>15日</w:t>
      </w:r>
      <w:r>
        <w:rPr>
          <w:rFonts w:hint="eastAsia" w:ascii="仿宋_GB2312" w:hAnsi="仿宋_GB2312" w:eastAsia="仿宋_GB2312" w:cs="仿宋_GB2312"/>
          <w:sz w:val="32"/>
          <w:szCs w:val="32"/>
        </w:rPr>
        <w:t>，公示期内无异议的进入审批程序，有异议的转入挂牌交易、拍卖等公开交易方式。成果完成人与科技成果转化受让方存在利益关联时，必须挂牌交易。通过挂牌交易和拍卖方式定价的，进入技术交易市场。</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第八条</w:t>
      </w:r>
      <w:r>
        <w:rPr>
          <w:rFonts w:hint="eastAsia" w:ascii="仿宋_GB2312" w:hAnsi="仿宋_GB2312" w:eastAsia="仿宋_GB2312" w:cs="仿宋_GB2312"/>
          <w:sz w:val="32"/>
          <w:szCs w:val="32"/>
        </w:rPr>
        <w:t xml:space="preserve">  转化金</w:t>
      </w:r>
      <w:r>
        <w:rPr>
          <w:rFonts w:hint="eastAsia" w:ascii="Times New Roman" w:hAnsi="Times New Roman" w:eastAsia="仿宋_GB2312"/>
          <w:sz w:val="32"/>
          <w:szCs w:val="32"/>
        </w:rPr>
        <w:t>额</w:t>
      </w:r>
      <w:r>
        <w:rPr>
          <w:rFonts w:ascii="Times New Roman" w:hAnsi="Times New Roman" w:eastAsia="仿宋_GB2312"/>
          <w:sz w:val="32"/>
          <w:szCs w:val="32"/>
        </w:rPr>
        <w:t>200万</w:t>
      </w:r>
      <w:r>
        <w:rPr>
          <w:rFonts w:hint="eastAsia" w:ascii="仿宋_GB2312" w:hAnsi="仿宋_GB2312" w:eastAsia="仿宋_GB2312" w:cs="仿宋_GB2312"/>
          <w:sz w:val="32"/>
          <w:szCs w:val="32"/>
        </w:rPr>
        <w:t>元以下的科技成果转化项目由转化办审批；</w:t>
      </w:r>
      <w:r>
        <w:rPr>
          <w:rFonts w:ascii="Times New Roman" w:hAnsi="Times New Roman" w:eastAsia="仿宋_GB2312"/>
          <w:sz w:val="32"/>
          <w:szCs w:val="32"/>
        </w:rPr>
        <w:t>200万元(含)-</w:t>
      </w:r>
      <w:r>
        <w:rPr>
          <w:rFonts w:hint="eastAsia" w:ascii="Times New Roman" w:hAnsi="Times New Roman" w:eastAsia="仿宋_GB2312"/>
          <w:sz w:val="32"/>
          <w:szCs w:val="32"/>
        </w:rPr>
        <w:t>500万元</w:t>
      </w:r>
      <w:r>
        <w:rPr>
          <w:rFonts w:hint="eastAsia" w:ascii="仿宋_GB2312" w:hAnsi="仿宋_GB2312" w:eastAsia="仿宋_GB2312" w:cs="仿宋_GB2312"/>
          <w:sz w:val="32"/>
          <w:szCs w:val="32"/>
        </w:rPr>
        <w:t>的由科技成果转化领导小组审</w:t>
      </w:r>
      <w:r>
        <w:rPr>
          <w:rFonts w:ascii="Times New Roman" w:hAnsi="Times New Roman" w:eastAsia="仿宋_GB2312"/>
          <w:sz w:val="32"/>
          <w:szCs w:val="32"/>
        </w:rPr>
        <w:t>批；</w:t>
      </w:r>
      <w:r>
        <w:rPr>
          <w:rFonts w:hint="eastAsia" w:ascii="Times New Roman" w:hAnsi="Times New Roman" w:eastAsia="仿宋_GB2312"/>
          <w:sz w:val="32"/>
          <w:szCs w:val="32"/>
        </w:rPr>
        <w:t>500万</w:t>
      </w:r>
      <w:r>
        <w:rPr>
          <w:rFonts w:hint="eastAsia" w:ascii="仿宋_GB2312" w:hAnsi="仿宋_GB2312" w:eastAsia="仿宋_GB2312" w:cs="仿宋_GB2312"/>
          <w:sz w:val="32"/>
          <w:szCs w:val="32"/>
        </w:rPr>
        <w:t>元及以上的由校长办公会审批。审批通过后签订书面合同，办理报批、备案、知识产权所有权变更、组建公司等手续。</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第四章  收益分配</w:t>
      </w:r>
    </w:p>
    <w:p>
      <w:pPr>
        <w:widowControl/>
        <w:snapToGrid w:val="0"/>
        <w:spacing w:line="600" w:lineRule="exact"/>
        <w:ind w:firstLine="636" w:firstLineChars="200"/>
        <w:textAlignment w:val="baseline"/>
        <w:rPr>
          <w:rFonts w:hint="eastAsia" w:ascii="仿宋_GB2312" w:hAnsi="仿宋_GB2312" w:eastAsia="仿宋_GB2312" w:cs="仿宋_GB2312"/>
          <w:b/>
          <w:sz w:val="32"/>
          <w:szCs w:val="32"/>
        </w:rPr>
      </w:pPr>
      <w:r>
        <w:rPr>
          <w:rFonts w:hint="eastAsia" w:ascii="黑体" w:hAnsi="黑体" w:eastAsia="黑体" w:cs="黑体"/>
          <w:bCs/>
          <w:sz w:val="32"/>
          <w:szCs w:val="32"/>
        </w:rPr>
        <w:t>第九条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学校支持和鼓励成果完成人通过科技成果转化获得收益。学校、成果完成人分别</w:t>
      </w:r>
      <w:r>
        <w:rPr>
          <w:rFonts w:ascii="Times New Roman" w:hAnsi="Times New Roman" w:eastAsia="仿宋_GB2312"/>
          <w:sz w:val="32"/>
          <w:szCs w:val="32"/>
        </w:rPr>
        <w:t>按20%、80%</w:t>
      </w:r>
      <w:r>
        <w:rPr>
          <w:rFonts w:hint="eastAsia" w:ascii="仿宋_GB2312" w:hAnsi="仿宋_GB2312" w:eastAsia="仿宋_GB2312" w:cs="仿宋_GB2312"/>
          <w:sz w:val="32"/>
          <w:szCs w:val="32"/>
        </w:rPr>
        <w:t>的比例分配净收益。净收益指到校经费扣除税费、审核评估费等中介费、申请费和维持费等的剩余经费。审核评估费暂时按照每个项</w:t>
      </w:r>
      <w:r>
        <w:rPr>
          <w:rFonts w:ascii="Times New Roman" w:hAnsi="Times New Roman" w:eastAsia="仿宋_GB2312"/>
          <w:sz w:val="32"/>
          <w:szCs w:val="32"/>
        </w:rPr>
        <w:t>目500元</w:t>
      </w:r>
      <w:r>
        <w:rPr>
          <w:rFonts w:hint="eastAsia" w:ascii="仿宋_GB2312" w:hAnsi="仿宋_GB2312" w:eastAsia="仿宋_GB2312" w:cs="仿宋_GB2312"/>
          <w:sz w:val="32"/>
          <w:szCs w:val="32"/>
        </w:rPr>
        <w:t>的标准收取。</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学校倡导成果完成人先申请赋权，再转化科技成果。被赋权的科技成果转化后的净收益，学校、成果完成人分别按</w:t>
      </w:r>
      <w:r>
        <w:rPr>
          <w:rFonts w:ascii="Times New Roman" w:hAnsi="Times New Roman" w:eastAsia="仿宋_GB2312"/>
          <w:sz w:val="32"/>
          <w:szCs w:val="32"/>
        </w:rPr>
        <w:t>15%、85%</w:t>
      </w:r>
      <w:r>
        <w:rPr>
          <w:rFonts w:hint="eastAsia" w:ascii="仿宋_GB2312" w:hAnsi="仿宋_GB2312" w:eastAsia="仿宋_GB2312" w:cs="仿宋_GB2312"/>
          <w:sz w:val="32"/>
          <w:szCs w:val="32"/>
        </w:rPr>
        <w:t>的比例进行分配。</w:t>
      </w:r>
    </w:p>
    <w:p>
      <w:pPr>
        <w:widowControl/>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第十一条</w:t>
      </w:r>
      <w:r>
        <w:rPr>
          <w:rFonts w:hint="eastAsia" w:ascii="仿宋_GB2312" w:hAnsi="仿宋_GB2312" w:eastAsia="仿宋_GB2312" w:cs="仿宋_GB2312"/>
          <w:sz w:val="32"/>
          <w:szCs w:val="32"/>
        </w:rPr>
        <w:t xml:space="preserve">  以转让方式转化科技成果的，净收益只能采用现金奖励的形式办理。以许可方式转化科技成果的，净收益可采用现金奖励或者横向项目管理方式办理。以作价入股转化科技成果的，由资产公司代表学校持所占比例的股权（其中成果完成人所在二级单位享有不超过学校所持股权净收益的50%）。</w:t>
      </w:r>
    </w:p>
    <w:p>
      <w:pPr>
        <w:widowControl/>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第十二条</w:t>
      </w:r>
      <w:r>
        <w:rPr>
          <w:rFonts w:hint="eastAsia" w:ascii="仿宋_GB2312" w:hAnsi="仿宋_GB2312" w:eastAsia="仿宋_GB2312" w:cs="仿宋_GB2312"/>
          <w:sz w:val="32"/>
          <w:szCs w:val="32"/>
        </w:rPr>
        <w:t xml:space="preserve">  以许可方式转化科技成果且净收益采用横向项目管理形式办理的，到校经费按照《浙江工业大学科技类横向科研项目经费管理试行办法》（浙工大发〔</w:t>
      </w:r>
      <w:r>
        <w:rPr>
          <w:rFonts w:hint="eastAsia" w:ascii="Times New Roman" w:hAnsi="Times New Roman" w:eastAsia="仿宋_GB2312"/>
          <w:sz w:val="32"/>
          <w:szCs w:val="32"/>
        </w:rPr>
        <w:t>2020〕22</w:t>
      </w:r>
      <w:r>
        <w:rPr>
          <w:rFonts w:hint="eastAsia" w:ascii="仿宋_GB2312" w:hAnsi="仿宋_GB2312" w:eastAsia="仿宋_GB2312" w:cs="仿宋_GB2312"/>
          <w:sz w:val="32"/>
          <w:szCs w:val="32"/>
        </w:rPr>
        <w:t>号）提取管理费，项目类别按照《浙江工业大学科技项目认定办法》（</w:t>
      </w:r>
      <w:r>
        <w:rPr>
          <w:rFonts w:hint="eastAsia" w:ascii="Times New Roman" w:hAnsi="Times New Roman" w:eastAsia="仿宋_GB2312"/>
          <w:sz w:val="32"/>
          <w:szCs w:val="32"/>
        </w:rPr>
        <w:t>2020</w:t>
      </w:r>
      <w:r>
        <w:rPr>
          <w:rFonts w:hint="eastAsia" w:ascii="仿宋_GB2312" w:hAnsi="仿宋_GB2312" w:eastAsia="仿宋_GB2312" w:cs="仿宋_GB2312"/>
          <w:sz w:val="32"/>
          <w:szCs w:val="32"/>
        </w:rPr>
        <w:t>年修订）（</w:t>
      </w:r>
      <w:r>
        <w:rPr>
          <w:rFonts w:ascii="仿宋_GB2312" w:hAnsi="仿宋_GB2312" w:eastAsia="仿宋_GB2312" w:cs="仿宋_GB2312"/>
          <w:sz w:val="32"/>
          <w:szCs w:val="32"/>
        </w:rPr>
        <w:t>浙工大发〔2020〕21号</w:t>
      </w:r>
      <w:r>
        <w:rPr>
          <w:rFonts w:hint="eastAsia" w:ascii="仿宋_GB2312" w:hAnsi="仿宋_GB2312" w:eastAsia="仿宋_GB2312" w:cs="仿宋_GB2312"/>
          <w:sz w:val="32"/>
          <w:szCs w:val="32"/>
        </w:rPr>
        <w:t>）认定并上浮一级。</w:t>
      </w:r>
    </w:p>
    <w:p>
      <w:pPr>
        <w:widowControl/>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第十三条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成果完成人通过科技成果转化获得的现金奖励可依据《关于科技人员取得职务科技成果转化现金奖励有关个人所得税政策的通知》（财</w:t>
      </w:r>
      <w:r>
        <w:rPr>
          <w:rFonts w:hint="eastAsia" w:ascii="Times New Roman" w:hAnsi="Times New Roman" w:eastAsia="仿宋_GB2312"/>
          <w:sz w:val="32"/>
          <w:szCs w:val="32"/>
        </w:rPr>
        <w:t>税〔2018〕58号</w:t>
      </w:r>
      <w:r>
        <w:rPr>
          <w:rFonts w:hint="eastAsia" w:ascii="仿宋_GB2312" w:hAnsi="仿宋_GB2312" w:eastAsia="仿宋_GB2312" w:cs="仿宋_GB2312"/>
          <w:sz w:val="32"/>
          <w:szCs w:val="32"/>
        </w:rPr>
        <w:t>）享受税收优惠政策。</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第十四条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学校鼓励校内外人员和中介机构对我校科技成果转化进行中介服务，经协商可在收入总额中提取不超过10%的中介费用。</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第五章  保障激励</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第十五条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学校鼓励科技成果转化，将科技成果转化工作纳入学校对各相关二级单位的考核。学校设立科技成果转化贡献奖，对科技成果转化完成者以及在科技成果转化中做出突出贡献的单位和个人予以表彰。</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第十六条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学校将科技成果转化业绩作为对完成、转化职务科技成果做出重要贡献的人员专业技术职称评定、职务评聘和考核评价的重要依据；贡献突出的，可以破格评定、聘任。</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第十七条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学校支持和鼓励教师创新创业，创办科技型企业，从事科技成果转化。离岗创业按照学校相关文件执行。</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第十八条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职务科技成果完成人或者课题负责人，不得阻碍职务科技成果的转化，不得将职务科技成果及其资料和数据占为己有，侵犯学校有关合法权益。</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被赋予所有权的科研人员，按照赋权占比享有相应的科技成果转化决策权，经学校主管部门审批同意后，可依规转化科技成果。</w:t>
      </w:r>
    </w:p>
    <w:p>
      <w:pPr>
        <w:widowControl/>
        <w:snapToGrid w:val="0"/>
        <w:spacing w:line="600" w:lineRule="exact"/>
        <w:ind w:firstLine="636" w:firstLineChars="200"/>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第十九条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教职工和学生应当遵守知识产权法律、法规以及学校有关知识产权规定。校内各单位和个人，不得擅自或者变相转让、许可实施职务科技成果，以及利用或变相利用职务科技成果入股、创办科技型企业。</w:t>
      </w:r>
    </w:p>
    <w:p>
      <w:pPr>
        <w:widowControl/>
        <w:snapToGrid w:val="0"/>
        <w:spacing w:before="288" w:beforeLines="50" w:after="288" w:afterLines="50" w:line="600" w:lineRule="exact"/>
        <w:jc w:val="center"/>
        <w:textAlignment w:val="baseline"/>
        <w:rPr>
          <w:rFonts w:hint="eastAsia" w:ascii="黑体" w:hAnsi="黑体" w:eastAsia="黑体" w:cs="黑体"/>
          <w:bCs/>
          <w:sz w:val="32"/>
          <w:szCs w:val="32"/>
        </w:rPr>
      </w:pPr>
      <w:r>
        <w:rPr>
          <w:rFonts w:hint="eastAsia" w:ascii="黑体" w:hAnsi="黑体" w:eastAsia="黑体" w:cs="黑体"/>
          <w:bCs/>
          <w:sz w:val="32"/>
          <w:szCs w:val="32"/>
        </w:rPr>
        <w:t>第六章  附    则</w:t>
      </w:r>
    </w:p>
    <w:p>
      <w:pPr>
        <w:widowControl/>
        <w:tabs>
          <w:tab w:val="left" w:pos="318"/>
          <w:tab w:val="center" w:pos="4450"/>
        </w:tabs>
        <w:spacing w:line="600" w:lineRule="exact"/>
        <w:ind w:firstLine="625"/>
        <w:jc w:val="left"/>
        <w:textAlignment w:val="baseline"/>
        <w:rPr>
          <w:rFonts w:hint="eastAsia" w:ascii="仿宋_GB2312" w:hAnsi="仿宋_GB2312" w:eastAsia="仿宋_GB2312" w:cs="仿宋_GB2312"/>
          <w:color w:val="000000"/>
          <w:kern w:val="0"/>
          <w:sz w:val="32"/>
          <w:szCs w:val="32"/>
        </w:rPr>
      </w:pPr>
      <w:r>
        <w:rPr>
          <w:rFonts w:hint="eastAsia" w:ascii="黑体" w:hAnsi="黑体" w:eastAsia="黑体" w:cs="黑体"/>
          <w:bCs/>
          <w:sz w:val="32"/>
          <w:szCs w:val="32"/>
        </w:rPr>
        <w:t>第二十条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本办法自发文之日起实施，《浙江工业大学促进科技成果转化实施暂行办法》（浙工</w:t>
      </w:r>
      <w:r>
        <w:rPr>
          <w:rFonts w:hint="eastAsia" w:ascii="Times New Roman" w:hAnsi="Times New Roman" w:eastAsia="仿宋_GB2312"/>
          <w:sz w:val="32"/>
          <w:szCs w:val="32"/>
        </w:rPr>
        <w:t>大发</w:t>
      </w:r>
      <w:r>
        <w:rPr>
          <w:rFonts w:hint="eastAsia" w:ascii="Times New Roman" w:hAnsi="Times New Roman" w:eastAsia="仿宋_GB2312"/>
          <w:sz w:val="32"/>
          <w:szCs w:val="32"/>
        </w:rPr>
        <w:fldChar w:fldCharType="begin">
          <w:ffData>
            <w:name w:val="字B"/>
            <w:enabled/>
            <w:calcOnExit w:val="0"/>
            <w:textInput/>
          </w:ffData>
        </w:fldChar>
      </w:r>
      <w:bookmarkStart w:id="4" w:name="字B"/>
      <w:r>
        <w:rPr>
          <w:rFonts w:hint="eastAsia" w:ascii="Times New Roman" w:hAnsi="Times New Roman" w:eastAsia="仿宋_GB2312"/>
          <w:sz w:val="32"/>
          <w:szCs w:val="32"/>
        </w:rPr>
        <w:instrText xml:space="preserve"> FORMTEXT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fldChar w:fldCharType="end"/>
      </w:r>
      <w:bookmarkEnd w:id="4"/>
      <w:r>
        <w:rPr>
          <w:rFonts w:ascii="Times New Roman" w:hAnsi="Times New Roman" w:eastAsia="仿宋_GB2312"/>
          <w:sz w:val="32"/>
          <w:szCs w:val="32"/>
        </w:rPr>
        <w:t>〔2017〕28号</w:t>
      </w:r>
      <w:r>
        <w:rPr>
          <w:rFonts w:hint="eastAsia" w:ascii="仿宋_GB2312" w:hAnsi="仿宋_GB2312" w:eastAsia="仿宋_GB2312" w:cs="仿宋_GB2312"/>
          <w:sz w:val="32"/>
          <w:szCs w:val="32"/>
        </w:rPr>
        <w:t>），《浙江工业大学科技成果转化审批细则》（浙工大</w:t>
      </w:r>
      <w:r>
        <w:rPr>
          <w:rFonts w:hint="eastAsia" w:ascii="Times New Roman" w:hAnsi="Times New Roman" w:eastAsia="仿宋_GB2312"/>
          <w:sz w:val="32"/>
          <w:szCs w:val="32"/>
        </w:rPr>
        <w:t>发</w:t>
      </w:r>
      <w:r>
        <w:rPr>
          <w:rFonts w:hint="eastAsia" w:ascii="Times New Roman" w:hAnsi="Times New Roman" w:eastAsia="仿宋_GB2312"/>
          <w:sz w:val="32"/>
          <w:szCs w:val="32"/>
        </w:rPr>
        <w:fldChar w:fldCharType="begin">
          <w:ffData>
            <w:name w:val="字B"/>
            <w:enabled/>
            <w:calcOnExit w:val="0"/>
            <w:textInput/>
          </w:ffData>
        </w:fldChar>
      </w:r>
      <w:r>
        <w:rPr>
          <w:rFonts w:hint="eastAsia" w:ascii="Times New Roman" w:hAnsi="Times New Roman" w:eastAsia="仿宋_GB2312"/>
          <w:sz w:val="32"/>
          <w:szCs w:val="32"/>
        </w:rPr>
        <w:instrText xml:space="preserve"> FORMTEXT </w:instrText>
      </w:r>
      <w:r>
        <w:rPr>
          <w:rFonts w:hint="eastAsia" w:ascii="Times New Roman" w:hAnsi="Times New Roman" w:eastAsia="仿宋_GB2312"/>
          <w:sz w:val="32"/>
          <w:szCs w:val="32"/>
        </w:rPr>
        <w:fldChar w:fldCharType="separate"/>
      </w:r>
      <w:r>
        <w:rPr>
          <w:rFonts w:hint="eastAsia" w:ascii="Times New Roman" w:hAnsi="Times New Roman" w:eastAsia="仿宋_GB2312"/>
          <w:sz w:val="32"/>
          <w:szCs w:val="32"/>
        </w:rPr>
        <w:fldChar w:fldCharType="end"/>
      </w:r>
      <w:r>
        <w:rPr>
          <w:rFonts w:ascii="Times New Roman" w:hAnsi="Times New Roman" w:eastAsia="仿宋_GB2312"/>
          <w:sz w:val="32"/>
          <w:szCs w:val="32"/>
        </w:rPr>
        <w:t>〔2017〕29</w:t>
      </w:r>
      <w:r>
        <w:rPr>
          <w:rFonts w:hint="eastAsia" w:ascii="仿宋_GB2312" w:hAnsi="仿宋_GB2312" w:eastAsia="仿宋_GB2312" w:cs="仿宋_GB2312"/>
          <w:sz w:val="32"/>
          <w:szCs w:val="32"/>
        </w:rPr>
        <w:t>号）同时废止。在执行过程中如与国家法律、法规有抵触的，以国家法律、法规为准。</w:t>
      </w:r>
    </w:p>
    <w:p>
      <w:pPr>
        <w:widowControl/>
        <w:snapToGrid w:val="0"/>
        <w:spacing w:line="600" w:lineRule="exact"/>
        <w:ind w:firstLine="633" w:firstLineChars="199"/>
        <w:textAlignment w:val="baseline"/>
        <w:rPr>
          <w:rFonts w:hint="eastAsia" w:ascii="仿宋_GB2312" w:hAnsi="仿宋_GB2312" w:eastAsia="仿宋_GB2312" w:cs="仿宋_GB2312"/>
          <w:sz w:val="32"/>
          <w:szCs w:val="32"/>
        </w:rPr>
      </w:pPr>
      <w:r>
        <w:rPr>
          <w:rFonts w:hint="eastAsia" w:ascii="黑体" w:hAnsi="黑体" w:eastAsia="黑体" w:cs="黑体"/>
          <w:bCs/>
          <w:sz w:val="32"/>
          <w:szCs w:val="32"/>
        </w:rPr>
        <w:t>第二十一条</w:t>
      </w:r>
      <w:r>
        <w:rPr>
          <w:rFonts w:hint="eastAsia" w:ascii="仿宋_GB2312" w:hAnsi="仿宋_GB2312" w:eastAsia="仿宋_GB2312" w:cs="仿宋_GB2312"/>
          <w:b/>
          <w:sz w:val="32"/>
          <w:szCs w:val="32"/>
        </w:rPr>
        <w:t xml:space="preserve">  </w:t>
      </w:r>
      <w:r>
        <w:rPr>
          <w:rFonts w:hint="eastAsia" w:ascii="仿宋_GB2312" w:hAnsi="仿宋_GB2312" w:eastAsia="仿宋_GB2312" w:cs="仿宋_GB2312"/>
          <w:sz w:val="32"/>
          <w:szCs w:val="32"/>
        </w:rPr>
        <w:t>本办法由科研院负责解释。</w:t>
      </w:r>
    </w:p>
    <w:p>
      <w:pPr>
        <w:jc w:val="left"/>
        <w:rPr>
          <w:rFonts w:hint="eastAsia" w:ascii="Times New Roman" w:hAnsi="Times New Roman" w:eastAsia="仿宋_GB2312"/>
          <w:sz w:val="32"/>
          <w:szCs w:val="24"/>
        </w:rPr>
      </w:pPr>
    </w:p>
    <w:p>
      <w:pPr>
        <w:snapToGrid w:val="0"/>
        <w:spacing w:line="600" w:lineRule="exact"/>
        <w:ind w:firstLine="633" w:firstLineChars="199"/>
        <w:rPr>
          <w:rFonts w:hint="eastAsia" w:ascii="仿宋_GB2312" w:hAnsi="仿宋_GB2312" w:eastAsia="仿宋_GB2312" w:cs="仿宋_GB2312"/>
          <w:sz w:val="32"/>
          <w:szCs w:val="24"/>
        </w:rPr>
      </w:pPr>
    </w:p>
    <w:p>
      <w:pPr>
        <w:snapToGrid w:val="0"/>
        <w:spacing w:line="600" w:lineRule="exact"/>
        <w:ind w:firstLine="633" w:firstLineChars="199"/>
        <w:rPr>
          <w:rFonts w:hint="eastAsia" w:ascii="仿宋_GB2312" w:hAnsi="仿宋_GB2312" w:eastAsia="仿宋_GB2312" w:cs="仿宋_GB2312"/>
          <w:sz w:val="32"/>
          <w:szCs w:val="24"/>
        </w:rPr>
      </w:pPr>
    </w:p>
    <w:p>
      <w:pPr>
        <w:snapToGrid w:val="0"/>
        <w:spacing w:line="600" w:lineRule="exact"/>
        <w:ind w:firstLine="633" w:firstLineChars="199"/>
        <w:rPr>
          <w:rFonts w:hint="eastAsia" w:ascii="仿宋_GB2312" w:hAnsi="仿宋_GB2312" w:eastAsia="仿宋_GB2312" w:cs="仿宋_GB2312"/>
          <w:sz w:val="32"/>
          <w:szCs w:val="24"/>
        </w:rPr>
      </w:pPr>
    </w:p>
    <w:p>
      <w:pPr>
        <w:snapToGrid w:val="0"/>
        <w:spacing w:line="600" w:lineRule="exact"/>
        <w:ind w:firstLine="633" w:firstLineChars="199"/>
        <w:rPr>
          <w:rFonts w:ascii="仿宋_GB2312" w:hAnsi="仿宋_GB2312" w:eastAsia="仿宋_GB2312" w:cs="仿宋_GB2312"/>
          <w:sz w:val="32"/>
          <w:szCs w:val="24"/>
        </w:rPr>
      </w:pPr>
      <w:r>
        <w:rPr>
          <w:rFonts w:hint="eastAsia" w:ascii="仿宋_GB2312" w:hAnsi="仿宋_GB2312" w:eastAsia="仿宋_GB2312" w:cs="仿宋_GB2312"/>
          <w:sz w:val="32"/>
          <w:szCs w:val="24"/>
        </w:rPr>
        <w:t>附件：1.科技成果转化（转让或许可）流程图</w:t>
      </w:r>
    </w:p>
    <w:p>
      <w:pPr>
        <w:snapToGrid w:val="0"/>
        <w:spacing w:line="600" w:lineRule="exact"/>
        <w:ind w:firstLine="1587" w:firstLineChars="499"/>
        <w:rPr>
          <w:rFonts w:ascii="仿宋_GB2312" w:hAnsi="仿宋_GB2312" w:eastAsia="仿宋_GB2312" w:cs="仿宋_GB2312"/>
          <w:sz w:val="32"/>
          <w:szCs w:val="24"/>
        </w:rPr>
      </w:pPr>
      <w:r>
        <w:rPr>
          <w:rFonts w:hint="eastAsia" w:ascii="仿宋_GB2312" w:hAnsi="仿宋_GB2312" w:eastAsia="仿宋_GB2312" w:cs="仿宋_GB2312"/>
          <w:sz w:val="32"/>
          <w:szCs w:val="24"/>
        </w:rPr>
        <w:t>2.</w:t>
      </w:r>
      <w:r>
        <w:rPr>
          <w:rFonts w:ascii="仿宋_GB2312" w:hAnsi="仿宋_GB2312" w:eastAsia="仿宋_GB2312" w:cs="仿宋_GB2312"/>
          <w:sz w:val="32"/>
          <w:szCs w:val="24"/>
        </w:rPr>
        <w:t>浙江工业大学科技成果转化审批表</w:t>
      </w:r>
    </w:p>
    <w:p>
      <w:pPr>
        <w:snapToGrid w:val="0"/>
        <w:spacing w:line="600" w:lineRule="exact"/>
        <w:ind w:firstLine="1581" w:firstLineChars="497"/>
        <w:rPr>
          <w:rFonts w:ascii="仿宋_GB2312" w:hAnsi="仿宋_GB2312" w:eastAsia="仿宋_GB2312" w:cs="仿宋_GB2312"/>
          <w:sz w:val="32"/>
          <w:szCs w:val="24"/>
        </w:rPr>
      </w:pPr>
      <w:r>
        <w:rPr>
          <w:rFonts w:hint="eastAsia" w:ascii="仿宋_GB2312" w:hAnsi="仿宋_GB2312" w:eastAsia="仿宋_GB2312" w:cs="仿宋_GB2312"/>
          <w:sz w:val="32"/>
          <w:szCs w:val="24"/>
        </w:rPr>
        <w:t>3.浙江工业大学科技成果转化公示异议处理程序</w:t>
      </w:r>
    </w:p>
    <w:p>
      <w:pPr>
        <w:snapToGrid w:val="0"/>
        <w:spacing w:line="600" w:lineRule="exact"/>
        <w:ind w:firstLine="1581" w:firstLineChars="497"/>
        <w:rPr>
          <w:rFonts w:ascii="仿宋_GB2312" w:hAnsi="仿宋_GB2312" w:eastAsia="仿宋_GB2312" w:cs="仿宋_GB2312"/>
          <w:sz w:val="32"/>
          <w:szCs w:val="24"/>
        </w:rPr>
      </w:pPr>
      <w:r>
        <w:rPr>
          <w:rFonts w:hint="eastAsia" w:ascii="仿宋_GB2312" w:hAnsi="仿宋_GB2312" w:eastAsia="仿宋_GB2312" w:cs="仿宋_GB2312"/>
          <w:sz w:val="32"/>
          <w:szCs w:val="24"/>
        </w:rPr>
        <w:t xml:space="preserve">4.职务科技成果转化现金奖励公示信息表 </w:t>
      </w:r>
    </w:p>
    <w:p>
      <w:pPr>
        <w:snapToGrid w:val="0"/>
        <w:spacing w:line="600" w:lineRule="exact"/>
        <w:ind w:firstLine="1581" w:firstLineChars="497"/>
        <w:rPr>
          <w:rFonts w:ascii="仿宋_GB2312" w:hAnsi="仿宋_GB2312" w:eastAsia="仿宋_GB2312" w:cs="仿宋_GB2312"/>
          <w:sz w:val="32"/>
          <w:szCs w:val="32"/>
        </w:rPr>
      </w:pPr>
      <w:r>
        <w:rPr>
          <w:rFonts w:hint="eastAsia" w:ascii="仿宋_GB2312" w:hAnsi="仿宋_GB2312" w:eastAsia="仿宋_GB2312" w:cs="仿宋_GB2312"/>
          <w:sz w:val="32"/>
          <w:szCs w:val="24"/>
        </w:rPr>
        <w:t>5.</w:t>
      </w:r>
      <w:r>
        <w:rPr>
          <w:rFonts w:hint="eastAsia" w:ascii="仿宋_GB2312" w:hAnsi="仿宋_GB2312" w:eastAsia="仿宋_GB2312" w:cs="仿宋_GB2312"/>
          <w:sz w:val="32"/>
          <w:szCs w:val="32"/>
        </w:rPr>
        <w:t>科技人员取得职务科技成果转化现金奖励个人所得税备案表</w:t>
      </w: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left="636" w:leftChars="200" w:firstLine="1112" w:firstLineChars="400"/>
        <w:rPr>
          <w:rFonts w:hint="eastAsia" w:ascii="仿宋_GB2312" w:hAnsi="宋体" w:eastAsia="仿宋_GB2312"/>
          <w:sz w:val="28"/>
          <w:szCs w:val="24"/>
        </w:rPr>
      </w:pPr>
    </w:p>
    <w:p>
      <w:pPr>
        <w:ind w:right="1269"/>
        <w:jc w:val="both"/>
        <w:rPr>
          <w:rFonts w:ascii="仿宋_GB2312" w:hAnsi="宋体" w:eastAsia="仿宋_GB2312"/>
          <w:sz w:val="28"/>
          <w:szCs w:val="24"/>
        </w:rPr>
      </w:pPr>
      <w:bookmarkStart w:id="5" w:name="_GoBack"/>
      <w:bookmarkEnd w:id="5"/>
    </w:p>
    <w:p>
      <w:pPr>
        <w:ind w:firstLine="320"/>
        <w:rPr>
          <w:rFonts w:ascii="仿宋_GB2312" w:hAnsi="Times New Roman" w:eastAsia="仿宋_GB2312"/>
          <w:sz w:val="32"/>
          <w:szCs w:val="24"/>
        </w:rPr>
      </w:pPr>
      <w:r>
        <w:rPr>
          <w:rFonts w:ascii="仿宋_GB2312" w:hAnsi="Times New Roman" w:eastAsia="仿宋_GB2312"/>
          <w:sz w:val="32"/>
          <w:szCs w:val="24"/>
        </w:rPr>
        <w:t xml:space="preserve">                          </w:t>
      </w:r>
    </w:p>
    <w:tbl>
      <w:tblPr>
        <w:tblStyle w:val="9"/>
        <w:tblW w:w="8934" w:type="dxa"/>
        <w:tblInd w:w="8" w:type="dxa"/>
        <w:tblBorders>
          <w:top w:val="none" w:color="auto" w:sz="0"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0" w:type="dxa"/>
          <w:bottom w:w="0" w:type="dxa"/>
          <w:right w:w="0" w:type="dxa"/>
        </w:tblCellMar>
      </w:tblPr>
      <w:tblGrid>
        <w:gridCol w:w="1167"/>
        <w:gridCol w:w="2835"/>
        <w:gridCol w:w="4932"/>
      </w:tblGrid>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trHeight w:val="20" w:hRule="atLeast"/>
        </w:trPr>
        <w:tc>
          <w:tcPr>
            <w:tcW w:w="1167" w:type="dxa"/>
            <w:noWrap w:val="0"/>
            <w:vAlign w:val="top"/>
          </w:tcPr>
          <w:p>
            <w:pPr>
              <w:rPr>
                <w:rFonts w:hint="eastAsia" w:ascii="仿宋_GB2312" w:hAnsi="仿宋" w:eastAsia="仿宋_GB2312"/>
                <w:sz w:val="32"/>
                <w:szCs w:val="32"/>
              </w:rPr>
            </w:pPr>
            <w:r>
              <w:rPr>
                <w:rFonts w:hint="eastAsia" w:ascii="仿宋_GB2312" w:hAnsi="仿宋" w:eastAsia="仿宋_GB2312"/>
                <w:sz w:val="32"/>
                <w:szCs w:val="32"/>
              </w:rPr>
              <w:t xml:space="preserve">  抄送:</w:t>
            </w:r>
          </w:p>
        </w:tc>
        <w:tc>
          <w:tcPr>
            <w:tcW w:w="7767" w:type="dxa"/>
            <w:gridSpan w:val="2"/>
            <w:noWrap w:val="0"/>
            <w:vAlign w:val="top"/>
          </w:tcPr>
          <w:p>
            <w:pPr>
              <w:rPr>
                <w:rFonts w:hint="eastAsia" w:ascii="仿宋_GB2312" w:hAnsi="仿宋" w:eastAsia="仿宋_GB2312"/>
                <w:sz w:val="32"/>
                <w:szCs w:val="32"/>
              </w:rPr>
            </w:pPr>
            <w:r>
              <w:rPr>
                <w:rFonts w:hint="eastAsia" w:ascii="仿宋_GB2312" w:hAnsi="仿宋" w:eastAsia="仿宋_GB2312"/>
                <w:sz w:val="32"/>
                <w:szCs w:val="32"/>
              </w:rPr>
              <w:t>党群机关各部门</w:t>
            </w:r>
          </w:p>
        </w:tc>
      </w:tr>
      <w:tr>
        <w:tblPrEx>
          <w:tblBorders>
            <w:top w:val="none" w:color="auto" w:sz="0" w:space="0"/>
            <w:left w:val="none" w:color="auto" w:sz="0" w:space="0"/>
            <w:bottom w:val="single" w:color="auto" w:sz="4" w:space="0"/>
            <w:right w:val="none" w:color="auto" w:sz="0" w:space="0"/>
            <w:insideH w:val="single" w:color="auto" w:sz="4" w:space="0"/>
            <w:insideV w:val="none" w:color="auto" w:sz="0" w:space="0"/>
          </w:tblBorders>
          <w:tblCellMar>
            <w:top w:w="0" w:type="dxa"/>
            <w:left w:w="0" w:type="dxa"/>
            <w:bottom w:w="0" w:type="dxa"/>
            <w:right w:w="0" w:type="dxa"/>
          </w:tblCellMar>
        </w:tblPrEx>
        <w:trPr>
          <w:cantSplit/>
          <w:trHeight w:val="20" w:hRule="atLeast"/>
        </w:trPr>
        <w:tc>
          <w:tcPr>
            <w:tcW w:w="4002" w:type="dxa"/>
            <w:gridSpan w:val="2"/>
            <w:noWrap w:val="0"/>
            <w:vAlign w:val="top"/>
          </w:tcPr>
          <w:p>
            <w:pPr>
              <w:rPr>
                <w:rFonts w:hint="eastAsia" w:ascii="仿宋_GB2312" w:hAnsi="仿宋" w:eastAsia="仿宋_GB2312"/>
                <w:sz w:val="32"/>
                <w:szCs w:val="32"/>
              </w:rPr>
            </w:pPr>
            <w:r>
              <w:rPr>
                <w:rFonts w:hint="eastAsia" w:ascii="仿宋_GB2312" w:hAnsi="仿宋" w:eastAsia="仿宋_GB2312"/>
                <w:sz w:val="32"/>
                <w:szCs w:val="32"/>
              </w:rPr>
              <w:t xml:space="preserve">  浙江工业大学办公室</w:t>
            </w:r>
          </w:p>
        </w:tc>
        <w:tc>
          <w:tcPr>
            <w:tcW w:w="4932" w:type="dxa"/>
            <w:noWrap w:val="0"/>
            <w:vAlign w:val="top"/>
          </w:tcPr>
          <w:p>
            <w:pPr>
              <w:widowControl/>
              <w:spacing w:line="600" w:lineRule="exact"/>
              <w:ind w:firstLine="1425" w:firstLineChars="448"/>
              <w:jc w:val="left"/>
              <w:rPr>
                <w:rFonts w:hint="eastAsia" w:ascii="Times New Roman" w:hAnsi="Times New Roman" w:eastAsia="仿宋_GB2312"/>
                <w:sz w:val="32"/>
                <w:szCs w:val="32"/>
              </w:rPr>
            </w:pPr>
            <w:r>
              <w:rPr>
                <w:rFonts w:hint="eastAsia" w:ascii="Times New Roman" w:hAnsi="Times New Roman" w:eastAsia="仿宋_GB2312"/>
                <w:sz w:val="32"/>
                <w:szCs w:val="32"/>
              </w:rPr>
              <w:t>2</w:t>
            </w:r>
            <w:r>
              <w:rPr>
                <w:rFonts w:ascii="Times New Roman" w:hAnsi="Times New Roman" w:eastAsia="仿宋_GB2312"/>
                <w:sz w:val="32"/>
                <w:szCs w:val="32"/>
              </w:rPr>
              <w:t>021年</w:t>
            </w:r>
            <w:r>
              <w:rPr>
                <w:rFonts w:hint="eastAsia" w:ascii="Times New Roman" w:hAnsi="Times New Roman" w:eastAsia="仿宋_GB2312"/>
                <w:sz w:val="32"/>
                <w:szCs w:val="32"/>
              </w:rPr>
              <w:t>6</w:t>
            </w:r>
            <w:r>
              <w:rPr>
                <w:rFonts w:ascii="Times New Roman" w:hAnsi="Times New Roman" w:eastAsia="仿宋_GB2312"/>
                <w:sz w:val="32"/>
                <w:szCs w:val="32"/>
              </w:rPr>
              <w:t>月</w:t>
            </w:r>
            <w:r>
              <w:rPr>
                <w:rFonts w:hint="eastAsia" w:ascii="Times New Roman" w:hAnsi="Times New Roman" w:eastAsia="仿宋_GB2312"/>
                <w:sz w:val="32"/>
                <w:szCs w:val="32"/>
              </w:rPr>
              <w:t>18</w:t>
            </w:r>
            <w:r>
              <w:rPr>
                <w:rFonts w:ascii="Times New Roman" w:hAnsi="Times New Roman" w:eastAsia="仿宋_GB2312"/>
                <w:sz w:val="32"/>
                <w:szCs w:val="32"/>
              </w:rPr>
              <w:t>日</w:t>
            </w:r>
            <w:r>
              <w:rPr>
                <w:rFonts w:hint="eastAsia" w:ascii="仿宋_GB2312" w:hAnsi="仿宋" w:eastAsia="仿宋_GB2312"/>
                <w:sz w:val="32"/>
                <w:szCs w:val="32"/>
              </w:rPr>
              <w:t>印发</w:t>
            </w:r>
          </w:p>
        </w:tc>
      </w:tr>
    </w:tbl>
    <w:p>
      <w:pPr>
        <w:rPr>
          <w:rFonts w:hint="eastAsia"/>
        </w:rPr>
      </w:pPr>
    </w:p>
    <w:p>
      <w:pPr>
        <w:widowControl/>
        <w:jc w:val="left"/>
        <w:rPr>
          <w:rFonts w:ascii="仿宋" w:hAnsi="仿宋" w:eastAsia="仿宋"/>
          <w:szCs w:val="32"/>
        </w:rPr>
      </w:pPr>
      <w:r>
        <w:rPr>
          <w:rStyle w:val="17"/>
          <w:rFonts w:hint="eastAsia" w:ascii="仿宋" w:hAnsi="仿宋" w:eastAsia="仿宋"/>
          <w:szCs w:val="32"/>
        </w:rPr>
        <w:t>附件1</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 xml:space="preserve"> 科技成果转化（转让或许可）流程图</w:t>
      </w:r>
    </w:p>
    <w:p>
      <w:pPr>
        <w:widowControl/>
        <w:jc w:val="center"/>
        <w:rPr>
          <w:rFonts w:ascii="仿宋" w:hAnsi="仿宋" w:eastAsia="仿宋"/>
          <w:szCs w:val="32"/>
        </w:rPr>
      </w:pPr>
    </w:p>
    <w:p>
      <w:pPr>
        <w:widowControl/>
        <w:jc w:val="left"/>
        <w:rPr>
          <w:rFonts w:ascii="仿宋" w:hAnsi="仿宋" w:eastAsia="仿宋"/>
          <w:szCs w:val="32"/>
        </w:rPr>
      </w:pPr>
      <w:r>
        <w:drawing>
          <wp:inline distT="0" distB="0" distL="0" distR="0">
            <wp:extent cx="5274945" cy="668655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rcRect t="7225"/>
                    <a:stretch>
                      <a:fillRect/>
                    </a:stretch>
                  </pic:blipFill>
                  <pic:spPr>
                    <a:xfrm>
                      <a:off x="0" y="0"/>
                      <a:ext cx="5274310" cy="6685188"/>
                    </a:xfrm>
                    <a:prstGeom prst="rect">
                      <a:avLst/>
                    </a:prstGeom>
                    <a:ln>
                      <a:noFill/>
                    </a:ln>
                  </pic:spPr>
                </pic:pic>
              </a:graphicData>
            </a:graphic>
          </wp:inline>
        </w:drawing>
      </w:r>
    </w:p>
    <w:p>
      <w:pPr>
        <w:widowControl/>
        <w:jc w:val="left"/>
        <w:rPr>
          <w:rFonts w:ascii="仿宋" w:hAnsi="仿宋" w:eastAsia="仿宋"/>
          <w:szCs w:val="32"/>
        </w:rPr>
      </w:pPr>
    </w:p>
    <w:p>
      <w:pPr>
        <w:widowControl/>
        <w:jc w:val="left"/>
        <w:rPr>
          <w:rFonts w:ascii="仿宋" w:hAnsi="仿宋" w:eastAsia="仿宋"/>
          <w:szCs w:val="32"/>
        </w:rPr>
      </w:pPr>
      <w:r>
        <w:rPr>
          <w:rStyle w:val="17"/>
          <w:rFonts w:hint="eastAsia" w:ascii="仿宋" w:hAnsi="仿宋" w:eastAsia="仿宋"/>
          <w:szCs w:val="32"/>
        </w:rPr>
        <w:t>附件2</w:t>
      </w:r>
    </w:p>
    <w:p>
      <w:pPr>
        <w:spacing w:line="360" w:lineRule="auto"/>
        <w:jc w:val="center"/>
        <w:rPr>
          <w:rFonts w:asciiTheme="majorEastAsia" w:hAnsiTheme="majorEastAsia" w:eastAsiaTheme="majorEastAsia"/>
          <w:b/>
          <w:sz w:val="44"/>
          <w:szCs w:val="44"/>
        </w:rPr>
      </w:pPr>
      <w:r>
        <w:rPr>
          <w:rFonts w:asciiTheme="majorEastAsia" w:hAnsiTheme="majorEastAsia" w:eastAsiaTheme="majorEastAsia"/>
          <w:b/>
          <w:sz w:val="44"/>
          <w:szCs w:val="44"/>
        </w:rPr>
        <w:t>浙江工业大学科技成果转化审批表</w:t>
      </w:r>
    </w:p>
    <w:tbl>
      <w:tblPr>
        <w:tblStyle w:val="9"/>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42"/>
        <w:gridCol w:w="4733"/>
        <w:gridCol w:w="22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8"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科技成果名称</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仿宋" w:hAnsi="仿宋" w:eastAsia="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6"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转化方式</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仿宋" w:hAnsi="仿宋" w:eastAsia="仿宋"/>
                <w:sz w:val="20"/>
              </w:rPr>
            </w:pPr>
            <w:r>
              <w:rPr>
                <w:rFonts w:hint="eastAsia" w:ascii="仿宋" w:hAnsi="仿宋" w:eastAsia="仿宋"/>
                <w:sz w:val="20"/>
              </w:rPr>
              <w:t xml:space="preserve">□普通许可    □排他许可   □独占许可  </w:t>
            </w:r>
          </w:p>
          <w:p>
            <w:pPr>
              <w:spacing w:line="300" w:lineRule="exact"/>
              <w:rPr>
                <w:rFonts w:ascii="仿宋" w:hAnsi="仿宋" w:eastAsia="仿宋"/>
                <w:sz w:val="20"/>
              </w:rPr>
            </w:pPr>
            <w:r>
              <w:rPr>
                <w:rFonts w:hint="eastAsia" w:ascii="仿宋" w:hAnsi="仿宋" w:eastAsia="仿宋"/>
                <w:sz w:val="20"/>
              </w:rPr>
              <w:t>□转    让    □作价入股   □其    他</w:t>
            </w:r>
            <w:r>
              <w:rPr>
                <w:rFonts w:hint="eastAsia" w:ascii="仿宋" w:hAnsi="仿宋" w:eastAsia="仿宋"/>
                <w:sz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51"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转化价格</w:t>
            </w:r>
          </w:p>
          <w:p>
            <w:pPr>
              <w:spacing w:line="300" w:lineRule="exact"/>
              <w:jc w:val="center"/>
              <w:rPr>
                <w:rFonts w:ascii="黑体" w:hAnsi="黑体" w:eastAsia="黑体"/>
                <w:sz w:val="24"/>
              </w:rPr>
            </w:pPr>
            <w:r>
              <w:rPr>
                <w:rFonts w:hint="eastAsia" w:ascii="黑体" w:hAnsi="黑体" w:eastAsia="黑体"/>
                <w:sz w:val="24"/>
              </w:rPr>
              <w:t>及定价方式</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仿宋" w:hAnsi="仿宋" w:eastAsia="仿宋"/>
                <w:sz w:val="20"/>
              </w:rPr>
            </w:pPr>
            <w:r>
              <w:rPr>
                <w:rFonts w:hint="eastAsia" w:ascii="仿宋" w:hAnsi="仿宋" w:eastAsia="仿宋"/>
                <w:sz w:val="20"/>
              </w:rPr>
              <w:t>科技成果价值评估报告（□有  □否）</w:t>
            </w:r>
          </w:p>
          <w:p>
            <w:pPr>
              <w:spacing w:line="300" w:lineRule="exact"/>
              <w:rPr>
                <w:rFonts w:ascii="仿宋" w:hAnsi="仿宋" w:eastAsia="仿宋"/>
                <w:sz w:val="20"/>
                <w:u w:val="single"/>
              </w:rPr>
            </w:pPr>
            <w:r>
              <w:rPr>
                <w:rFonts w:hint="eastAsia" w:ascii="仿宋" w:hAnsi="仿宋" w:eastAsia="仿宋"/>
                <w:sz w:val="20"/>
              </w:rPr>
              <w:t>□协议定价  价格：</w:t>
            </w:r>
            <w:r>
              <w:rPr>
                <w:rFonts w:hint="eastAsia" w:ascii="仿宋" w:hAnsi="仿宋" w:eastAsia="仿宋"/>
                <w:sz w:val="20"/>
                <w:u w:val="single"/>
              </w:rPr>
              <w:t xml:space="preserve">                              </w:t>
            </w:r>
          </w:p>
          <w:p>
            <w:pPr>
              <w:spacing w:line="300" w:lineRule="exact"/>
              <w:rPr>
                <w:rFonts w:ascii="仿宋" w:hAnsi="仿宋" w:eastAsia="仿宋"/>
                <w:sz w:val="20"/>
              </w:rPr>
            </w:pPr>
            <w:r>
              <w:rPr>
                <w:rFonts w:hint="eastAsia" w:ascii="仿宋" w:hAnsi="仿宋" w:eastAsia="仿宋"/>
                <w:sz w:val="20"/>
              </w:rPr>
              <w:t>□挂牌交易  挂牌价：</w:t>
            </w:r>
            <w:r>
              <w:rPr>
                <w:rFonts w:hint="eastAsia" w:ascii="仿宋" w:hAnsi="仿宋" w:eastAsia="仿宋"/>
                <w:sz w:val="20"/>
                <w:u w:val="single"/>
              </w:rPr>
              <w:t xml:space="preserve">                            </w:t>
            </w:r>
          </w:p>
          <w:p>
            <w:pPr>
              <w:spacing w:line="300" w:lineRule="exact"/>
              <w:rPr>
                <w:rFonts w:ascii="仿宋" w:hAnsi="仿宋" w:eastAsia="仿宋"/>
                <w:sz w:val="20"/>
              </w:rPr>
            </w:pPr>
            <w:r>
              <w:rPr>
                <w:rFonts w:hint="eastAsia" w:ascii="仿宋" w:hAnsi="仿宋" w:eastAsia="仿宋"/>
                <w:sz w:val="20"/>
              </w:rPr>
              <w:t>□拍卖      基准价：</w:t>
            </w:r>
            <w:r>
              <w:rPr>
                <w:rFonts w:hint="eastAsia" w:ascii="仿宋" w:hAnsi="仿宋" w:eastAsia="仿宋"/>
                <w:sz w:val="20"/>
                <w:u w:val="single"/>
              </w:rPr>
              <w:t xml:space="preserve">        </w:t>
            </w:r>
            <w:r>
              <w:rPr>
                <w:rFonts w:hint="eastAsia" w:ascii="仿宋" w:hAnsi="仿宋" w:eastAsia="仿宋"/>
                <w:sz w:val="20"/>
              </w:rPr>
              <w:t>最低成交价 ：</w:t>
            </w:r>
            <w:r>
              <w:rPr>
                <w:rFonts w:hint="eastAsia" w:ascii="仿宋" w:hAnsi="仿宋" w:eastAsia="仿宋"/>
                <w:sz w:val="20"/>
                <w:u w:val="singl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1" w:hRule="atLeast"/>
        </w:trPr>
        <w:tc>
          <w:tcPr>
            <w:tcW w:w="1127" w:type="pct"/>
            <w:vMerge w:val="restar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成果完成人意见</w:t>
            </w:r>
          </w:p>
        </w:tc>
        <w:tc>
          <w:tcPr>
            <w:tcW w:w="2612" w:type="pct"/>
            <w:tcBorders>
              <w:top w:val="single" w:color="000000" w:sz="4" w:space="0"/>
              <w:left w:val="single" w:color="000000" w:sz="4" w:space="0"/>
              <w:bottom w:val="single" w:color="auto" w:sz="4" w:space="0"/>
              <w:right w:val="single" w:color="auto" w:sz="4" w:space="0"/>
            </w:tcBorders>
            <w:vAlign w:val="center"/>
          </w:tcPr>
          <w:p>
            <w:pPr>
              <w:spacing w:line="300" w:lineRule="exact"/>
              <w:jc w:val="center"/>
              <w:rPr>
                <w:rFonts w:ascii="仿宋" w:hAnsi="仿宋" w:eastAsia="仿宋"/>
                <w:sz w:val="20"/>
              </w:rPr>
            </w:pPr>
            <w:r>
              <w:rPr>
                <w:rFonts w:hint="eastAsia" w:ascii="仿宋" w:hAnsi="仿宋" w:eastAsia="仿宋"/>
                <w:sz w:val="20"/>
              </w:rPr>
              <w:t>受让方是否是成果完成人或者利害关系人</w:t>
            </w:r>
          </w:p>
        </w:tc>
        <w:tc>
          <w:tcPr>
            <w:tcW w:w="1261" w:type="pct"/>
            <w:tcBorders>
              <w:top w:val="single" w:color="000000" w:sz="4" w:space="0"/>
              <w:left w:val="single" w:color="auto" w:sz="4" w:space="0"/>
              <w:bottom w:val="single" w:color="auto" w:sz="4" w:space="0"/>
              <w:right w:val="single" w:color="000000" w:sz="4" w:space="0"/>
            </w:tcBorders>
            <w:vAlign w:val="center"/>
          </w:tcPr>
          <w:p>
            <w:pPr>
              <w:spacing w:line="300" w:lineRule="exact"/>
              <w:rPr>
                <w:rFonts w:ascii="仿宋" w:hAnsi="仿宋" w:eastAsia="仿宋"/>
                <w:sz w:val="20"/>
              </w:rPr>
            </w:pPr>
            <w:r>
              <w:rPr>
                <w:rFonts w:hint="eastAsia" w:ascii="仿宋" w:hAnsi="仿宋" w:eastAsia="仿宋"/>
                <w:sz w:val="20"/>
              </w:rPr>
              <w:t xml:space="preserve"> 是</w:t>
            </w:r>
            <w:r>
              <w:rPr>
                <w:rFonts w:hint="eastAsia" w:ascii="仿宋" w:hAnsi="仿宋" w:eastAsia="仿宋" w:cs="仿宋_GB2312"/>
                <w:sz w:val="20"/>
              </w:rPr>
              <w:t>□</w:t>
            </w:r>
            <w:r>
              <w:rPr>
                <w:rFonts w:hint="eastAsia" w:ascii="仿宋" w:hAnsi="仿宋" w:eastAsia="仿宋"/>
                <w:sz w:val="20"/>
              </w:rPr>
              <w:t xml:space="preserve">     否</w:t>
            </w:r>
            <w:r>
              <w:rPr>
                <w:rFonts w:hint="eastAsia" w:ascii="仿宋" w:hAnsi="仿宋" w:eastAsia="仿宋" w:cs="仿宋_GB2312"/>
                <w:sz w:val="20"/>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94" w:hRule="atLeast"/>
        </w:trPr>
        <w:tc>
          <w:tcPr>
            <w:tcW w:w="1127" w:type="pct"/>
            <w:vMerge w:val="continue"/>
            <w:tcBorders>
              <w:top w:val="single" w:color="000000" w:sz="4" w:space="0"/>
              <w:left w:val="single" w:color="000000" w:sz="4" w:space="0"/>
              <w:bottom w:val="single" w:color="000000" w:sz="4" w:space="0"/>
              <w:right w:val="single" w:color="000000" w:sz="4" w:space="0"/>
            </w:tcBorders>
            <w:vAlign w:val="center"/>
          </w:tcPr>
          <w:p>
            <w:pPr>
              <w:spacing w:line="300" w:lineRule="exact"/>
              <w:jc w:val="left"/>
              <w:rPr>
                <w:rFonts w:ascii="黑体" w:hAnsi="黑体" w:eastAsia="黑体"/>
                <w:sz w:val="24"/>
              </w:rPr>
            </w:pPr>
          </w:p>
        </w:tc>
        <w:tc>
          <w:tcPr>
            <w:tcW w:w="3873" w:type="pct"/>
            <w:gridSpan w:val="2"/>
            <w:tcBorders>
              <w:top w:val="single" w:color="auto" w:sz="4" w:space="0"/>
              <w:left w:val="single" w:color="000000" w:sz="4" w:space="0"/>
              <w:bottom w:val="single" w:color="000000" w:sz="4" w:space="0"/>
              <w:right w:val="single" w:color="000000" w:sz="4" w:space="0"/>
            </w:tcBorders>
          </w:tcPr>
          <w:p>
            <w:pPr>
              <w:spacing w:line="300" w:lineRule="exact"/>
              <w:rPr>
                <w:rFonts w:ascii="仿宋" w:hAnsi="仿宋" w:eastAsia="仿宋"/>
                <w:sz w:val="20"/>
              </w:rPr>
            </w:pPr>
            <w:r>
              <w:rPr>
                <w:rFonts w:hint="eastAsia" w:ascii="仿宋" w:hAnsi="仿宋" w:eastAsia="仿宋"/>
                <w:sz w:val="20"/>
              </w:rPr>
              <w:t>（含价值判定依据、对学术的影响评价及涉密状况等）</w:t>
            </w:r>
          </w:p>
          <w:p>
            <w:pPr>
              <w:spacing w:line="300" w:lineRule="exact"/>
              <w:rPr>
                <w:rFonts w:ascii="仿宋" w:hAnsi="仿宋" w:eastAsia="仿宋"/>
                <w:sz w:val="20"/>
              </w:rPr>
            </w:pPr>
          </w:p>
          <w:p>
            <w:pPr>
              <w:spacing w:line="300" w:lineRule="exact"/>
              <w:rPr>
                <w:rFonts w:ascii="仿宋" w:hAnsi="仿宋" w:eastAsia="仿宋"/>
                <w:sz w:val="20"/>
              </w:rPr>
            </w:pPr>
          </w:p>
          <w:p>
            <w:pPr>
              <w:spacing w:line="300" w:lineRule="exact"/>
              <w:rPr>
                <w:rFonts w:ascii="仿宋" w:hAnsi="仿宋" w:eastAsia="仿宋"/>
                <w:sz w:val="20"/>
              </w:rPr>
            </w:pPr>
            <w:r>
              <w:rPr>
                <w:rFonts w:hint="eastAsia" w:ascii="仿宋" w:hAnsi="仿宋" w:eastAsia="仿宋"/>
                <w:sz w:val="20"/>
              </w:rPr>
              <w:t>完成人签名：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88"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所在二级</w:t>
            </w:r>
          </w:p>
          <w:p>
            <w:pPr>
              <w:spacing w:line="300" w:lineRule="exact"/>
              <w:jc w:val="center"/>
              <w:rPr>
                <w:rFonts w:ascii="黑体" w:hAnsi="黑体" w:eastAsia="黑体"/>
                <w:sz w:val="24"/>
              </w:rPr>
            </w:pPr>
            <w:r>
              <w:rPr>
                <w:rFonts w:hint="eastAsia" w:ascii="黑体" w:hAnsi="黑体" w:eastAsia="黑体"/>
                <w:sz w:val="24"/>
              </w:rPr>
              <w:t>单位意见</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仿宋" w:hAnsi="仿宋" w:eastAsia="仿宋"/>
                <w:sz w:val="20"/>
              </w:rPr>
            </w:pPr>
          </w:p>
          <w:p>
            <w:pPr>
              <w:spacing w:line="300" w:lineRule="exact"/>
              <w:rPr>
                <w:rFonts w:ascii="仿宋" w:hAnsi="仿宋" w:eastAsia="仿宋"/>
                <w:sz w:val="20"/>
              </w:rPr>
            </w:pP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经办人签名：                    负责人签名： </w:t>
            </w: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                                             单位公章</w:t>
            </w:r>
          </w:p>
          <w:p>
            <w:pPr>
              <w:spacing w:line="300" w:lineRule="exact"/>
              <w:rPr>
                <w:rFonts w:ascii="仿宋" w:hAnsi="仿宋" w:eastAsia="仿宋"/>
                <w:sz w:val="20"/>
              </w:rPr>
            </w:pPr>
            <w:r>
              <w:rPr>
                <w:rFonts w:hint="eastAsia" w:asciiTheme="minorEastAsia" w:hAnsiTheme="minorEastAsia" w:eastAsiaTheme="minorEastAsia"/>
                <w:sz w:val="20"/>
              </w:rPr>
              <w:t xml:space="preserve">        年   月   日              年   月   日</w:t>
            </w:r>
            <w:r>
              <w:rPr>
                <w:rFonts w:hint="eastAsia" w:ascii="仿宋" w:hAnsi="仿宋" w:eastAsia="仿宋"/>
                <w:sz w:val="20"/>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65"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转化办意见</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heme="minorEastAsia" w:hAnsiTheme="minorEastAsia" w:eastAsiaTheme="minorEastAsia"/>
                <w:sz w:val="20"/>
              </w:rPr>
            </w:pPr>
          </w:p>
          <w:p>
            <w:pPr>
              <w:spacing w:line="300" w:lineRule="exact"/>
              <w:rPr>
                <w:rFonts w:asciiTheme="minorEastAsia" w:hAnsiTheme="minorEastAsia" w:eastAsiaTheme="minorEastAsia"/>
                <w:sz w:val="20"/>
              </w:rPr>
            </w:pPr>
          </w:p>
          <w:p>
            <w:pPr>
              <w:spacing w:line="300" w:lineRule="exact"/>
              <w:ind w:firstLine="198" w:firstLineChars="100"/>
              <w:rPr>
                <w:rFonts w:asciiTheme="minorEastAsia" w:hAnsiTheme="minorEastAsia" w:eastAsiaTheme="minorEastAsia"/>
                <w:sz w:val="20"/>
              </w:rPr>
            </w:pPr>
            <w:r>
              <w:rPr>
                <w:rFonts w:hint="eastAsia" w:asciiTheme="minorEastAsia" w:hAnsiTheme="minorEastAsia" w:eastAsiaTheme="minorEastAsia"/>
                <w:sz w:val="20"/>
              </w:rPr>
              <w:t xml:space="preserve">经办人签名：                 负责人签名： </w:t>
            </w: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                                              单位公章</w:t>
            </w:r>
          </w:p>
          <w:p>
            <w:pPr>
              <w:spacing w:line="300" w:lineRule="exact"/>
              <w:ind w:firstLine="594" w:firstLineChars="300"/>
              <w:rPr>
                <w:rFonts w:asciiTheme="minorEastAsia" w:hAnsiTheme="minorEastAsia" w:eastAsiaTheme="minorEastAsia"/>
                <w:sz w:val="20"/>
              </w:rPr>
            </w:pPr>
            <w:r>
              <w:rPr>
                <w:rFonts w:hint="eastAsia" w:asciiTheme="minorEastAsia" w:hAnsiTheme="minorEastAsia" w:eastAsiaTheme="minorEastAsia"/>
                <w:sz w:val="20"/>
              </w:rPr>
              <w:t xml:space="preserve"> 年   月   日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91" w:hRule="atLeast"/>
        </w:trPr>
        <w:tc>
          <w:tcPr>
            <w:tcW w:w="1127" w:type="pct"/>
            <w:tcBorders>
              <w:top w:val="single" w:color="000000" w:sz="4" w:space="0"/>
              <w:left w:val="single" w:color="000000" w:sz="4" w:space="0"/>
              <w:bottom w:val="single" w:color="000000" w:sz="4" w:space="0"/>
              <w:right w:val="single" w:color="000000" w:sz="4" w:space="0"/>
            </w:tcBorders>
            <w:vAlign w:val="center"/>
          </w:tcPr>
          <w:p>
            <w:pPr>
              <w:spacing w:line="300" w:lineRule="exact"/>
              <w:jc w:val="center"/>
              <w:rPr>
                <w:rFonts w:ascii="黑体" w:hAnsi="黑体" w:eastAsia="黑体"/>
                <w:sz w:val="24"/>
              </w:rPr>
            </w:pPr>
            <w:r>
              <w:rPr>
                <w:rFonts w:hint="eastAsia" w:ascii="黑体" w:hAnsi="黑体" w:eastAsia="黑体"/>
                <w:sz w:val="24"/>
              </w:rPr>
              <w:t>审批意见</w:t>
            </w:r>
          </w:p>
        </w:tc>
        <w:tc>
          <w:tcPr>
            <w:tcW w:w="3873" w:type="pct"/>
            <w:gridSpan w:val="2"/>
            <w:tcBorders>
              <w:top w:val="single" w:color="000000" w:sz="4" w:space="0"/>
              <w:left w:val="single" w:color="000000" w:sz="4" w:space="0"/>
              <w:bottom w:val="single" w:color="000000" w:sz="4" w:space="0"/>
              <w:right w:val="single" w:color="000000" w:sz="4" w:space="0"/>
            </w:tcBorders>
          </w:tcPr>
          <w:p>
            <w:pPr>
              <w:spacing w:line="300" w:lineRule="exact"/>
              <w:rPr>
                <w:rFonts w:asciiTheme="minorEastAsia" w:hAnsiTheme="minorEastAsia" w:eastAsiaTheme="minorEastAsia"/>
                <w:sz w:val="20"/>
              </w:rPr>
            </w:pPr>
          </w:p>
          <w:p>
            <w:pPr>
              <w:spacing w:line="300" w:lineRule="exact"/>
              <w:rPr>
                <w:rFonts w:asciiTheme="minorEastAsia" w:hAnsiTheme="minorEastAsia" w:eastAsiaTheme="minorEastAsia"/>
                <w:sz w:val="20"/>
              </w:rPr>
            </w:pP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 </w:t>
            </w: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负责人签名： </w:t>
            </w:r>
          </w:p>
          <w:p>
            <w:pPr>
              <w:spacing w:line="300" w:lineRule="exact"/>
              <w:rPr>
                <w:rFonts w:asciiTheme="minorEastAsia" w:hAnsiTheme="minorEastAsia" w:eastAsiaTheme="minorEastAsia"/>
                <w:sz w:val="20"/>
              </w:rPr>
            </w:pPr>
            <w:r>
              <w:rPr>
                <w:rFonts w:hint="eastAsia" w:asciiTheme="minorEastAsia" w:hAnsiTheme="minorEastAsia" w:eastAsiaTheme="minorEastAsia"/>
                <w:sz w:val="20"/>
              </w:rPr>
              <w:t xml:space="preserve">                                    年   月   日             </w:t>
            </w:r>
          </w:p>
        </w:tc>
      </w:tr>
    </w:tbl>
    <w:p>
      <w:pPr>
        <w:ind w:left="1111" w:hanging="1112" w:hangingChars="400"/>
        <w:rPr>
          <w:sz w:val="28"/>
          <w:szCs w:val="28"/>
        </w:rPr>
      </w:pPr>
      <w:r>
        <w:rPr>
          <w:rFonts w:hint="eastAsia"/>
          <w:sz w:val="28"/>
          <w:szCs w:val="28"/>
        </w:rPr>
        <w:t xml:space="preserve">附件材料： </w:t>
      </w:r>
    </w:p>
    <w:p>
      <w:pPr>
        <w:pStyle w:val="16"/>
        <w:widowControl/>
        <w:numPr>
          <w:ilvl w:val="0"/>
          <w:numId w:val="1"/>
        </w:numPr>
        <w:ind w:left="284" w:right="-511" w:rightChars="-161" w:hanging="284" w:firstLineChars="0"/>
        <w:textAlignment w:val="baseline"/>
        <w:rPr>
          <w:sz w:val="24"/>
        </w:rPr>
      </w:pPr>
      <w:r>
        <w:rPr>
          <w:rFonts w:hint="eastAsia"/>
          <w:sz w:val="24"/>
        </w:rPr>
        <w:t>成果有效证明材料（专利证书及最近一次缴费证明、计算机软件著作权登记证书等）；</w:t>
      </w:r>
    </w:p>
    <w:p>
      <w:pPr>
        <w:pStyle w:val="16"/>
        <w:widowControl/>
        <w:numPr>
          <w:ilvl w:val="0"/>
          <w:numId w:val="1"/>
        </w:numPr>
        <w:ind w:left="284" w:hanging="284" w:firstLineChars="0"/>
        <w:textAlignment w:val="baseline"/>
        <w:rPr>
          <w:sz w:val="24"/>
        </w:rPr>
      </w:pPr>
      <w:r>
        <w:rPr>
          <w:rFonts w:hint="eastAsia"/>
          <w:sz w:val="24"/>
        </w:rPr>
        <w:t>受让方身份或资质证明材料；</w:t>
      </w:r>
    </w:p>
    <w:p>
      <w:pPr>
        <w:pStyle w:val="16"/>
        <w:widowControl/>
        <w:numPr>
          <w:ilvl w:val="0"/>
          <w:numId w:val="1"/>
        </w:numPr>
        <w:ind w:left="284" w:hanging="284" w:firstLineChars="0"/>
        <w:jc w:val="center"/>
        <w:textAlignment w:val="baseline"/>
        <w:rPr>
          <w:rStyle w:val="17"/>
          <w:sz w:val="24"/>
        </w:rPr>
      </w:pPr>
      <w:r>
        <w:rPr>
          <w:rFonts w:hint="eastAsia"/>
          <w:sz w:val="24"/>
        </w:rPr>
        <w:t>科技成果评估报告、受让意向书、中介合同、授权委托书等材料根据需要提交。</w:t>
      </w:r>
      <w:r>
        <w:rPr>
          <w:rStyle w:val="17"/>
          <w:rFonts w:ascii="仿宋" w:hAnsi="仿宋" w:eastAsia="仿宋"/>
          <w:b/>
          <w:sz w:val="36"/>
          <w:szCs w:val="36"/>
        </w:rPr>
        <w:br w:type="page"/>
      </w:r>
    </w:p>
    <w:p>
      <w:pPr>
        <w:pStyle w:val="16"/>
        <w:widowControl/>
        <w:ind w:left="284" w:firstLine="0" w:firstLineChars="0"/>
        <w:textAlignment w:val="baseline"/>
        <w:rPr>
          <w:rStyle w:val="17"/>
          <w:rFonts w:ascii="仿宋" w:hAnsi="仿宋" w:eastAsia="仿宋"/>
          <w:b/>
          <w:sz w:val="36"/>
          <w:szCs w:val="36"/>
        </w:rPr>
      </w:pPr>
      <w:r>
        <w:rPr>
          <w:rStyle w:val="17"/>
          <w:rFonts w:hint="eastAsia" w:ascii="仿宋" w:hAnsi="仿宋" w:eastAsia="仿宋"/>
          <w:szCs w:val="32"/>
        </w:rPr>
        <w:t>附件3</w:t>
      </w:r>
    </w:p>
    <w:p>
      <w:pPr>
        <w:pStyle w:val="16"/>
        <w:widowControl/>
        <w:ind w:left="284" w:firstLine="0" w:firstLineChars="0"/>
        <w:textAlignment w:val="baseline"/>
        <w:rPr>
          <w:rStyle w:val="17"/>
          <w:sz w:val="24"/>
        </w:rPr>
      </w:pPr>
      <w:r>
        <w:rPr>
          <w:rFonts w:hint="eastAsia" w:asciiTheme="majorEastAsia" w:hAnsiTheme="majorEastAsia" w:eastAsiaTheme="majorEastAsia"/>
          <w:b/>
          <w:spacing w:val="-20"/>
          <w:sz w:val="44"/>
          <w:szCs w:val="44"/>
        </w:rPr>
        <w:t>浙江工业大学科技成果转化公示异议处理程序</w:t>
      </w:r>
    </w:p>
    <w:p>
      <w:pPr>
        <w:pStyle w:val="22"/>
        <w:tabs>
          <w:tab w:val="left" w:pos="993"/>
          <w:tab w:val="left" w:pos="1260"/>
          <w:tab w:val="left" w:pos="1480"/>
        </w:tabs>
        <w:adjustRightInd w:val="0"/>
        <w:spacing w:line="600" w:lineRule="exact"/>
        <w:ind w:firstLine="636"/>
        <w:rPr>
          <w:rFonts w:ascii="仿宋" w:hAnsi="仿宋" w:eastAsia="仿宋"/>
          <w:szCs w:val="32"/>
        </w:rPr>
      </w:pPr>
    </w:p>
    <w:p>
      <w:pPr>
        <w:pStyle w:val="22"/>
        <w:tabs>
          <w:tab w:val="left" w:pos="993"/>
          <w:tab w:val="left" w:pos="1260"/>
          <w:tab w:val="left" w:pos="1480"/>
        </w:tabs>
        <w:adjustRightInd w:val="0"/>
        <w:spacing w:line="600" w:lineRule="exact"/>
        <w:ind w:firstLine="636"/>
        <w:rPr>
          <w:rFonts w:ascii="仿宋" w:hAnsi="仿宋" w:eastAsia="仿宋"/>
          <w:szCs w:val="32"/>
        </w:rPr>
      </w:pPr>
      <w:r>
        <w:rPr>
          <w:rFonts w:ascii="仿宋" w:hAnsi="仿宋" w:eastAsia="仿宋"/>
          <w:szCs w:val="32"/>
        </w:rPr>
        <w:t>一、异议人应为浙江工业大学在职员工、</w:t>
      </w:r>
      <w:r>
        <w:rPr>
          <w:rFonts w:hint="eastAsia" w:ascii="仿宋" w:hAnsi="仿宋" w:eastAsia="仿宋"/>
          <w:szCs w:val="32"/>
        </w:rPr>
        <w:t>在籍</w:t>
      </w:r>
      <w:r>
        <w:rPr>
          <w:rFonts w:ascii="仿宋" w:hAnsi="仿宋" w:eastAsia="仿宋"/>
          <w:szCs w:val="32"/>
        </w:rPr>
        <w:t>学生。异议人必须在公示期内向</w:t>
      </w:r>
      <w:r>
        <w:rPr>
          <w:rFonts w:hint="eastAsia" w:ascii="仿宋" w:hAnsi="仿宋" w:eastAsia="仿宋"/>
          <w:szCs w:val="32"/>
        </w:rPr>
        <w:t>科研院</w:t>
      </w:r>
      <w:r>
        <w:rPr>
          <w:rFonts w:ascii="仿宋" w:hAnsi="仿宋" w:eastAsia="仿宋"/>
          <w:szCs w:val="32"/>
        </w:rPr>
        <w:t>提交异议书面材料及</w:t>
      </w:r>
      <w:r>
        <w:rPr>
          <w:rFonts w:hint="eastAsia" w:ascii="仿宋" w:hAnsi="仿宋" w:eastAsia="仿宋"/>
          <w:szCs w:val="32"/>
        </w:rPr>
        <w:t>相关</w:t>
      </w:r>
      <w:r>
        <w:rPr>
          <w:rFonts w:ascii="仿宋" w:hAnsi="仿宋" w:eastAsia="仿宋"/>
          <w:szCs w:val="32"/>
        </w:rPr>
        <w:t>证据。如对转化价格有异议的，异议人应提供高于原公示价格10%的受让价格</w:t>
      </w:r>
      <w:r>
        <w:rPr>
          <w:rFonts w:hint="eastAsia" w:ascii="仿宋" w:hAnsi="仿宋" w:eastAsia="仿宋"/>
          <w:szCs w:val="32"/>
        </w:rPr>
        <w:t>，</w:t>
      </w:r>
      <w:r>
        <w:rPr>
          <w:rFonts w:ascii="仿宋" w:hAnsi="仿宋" w:eastAsia="仿宋"/>
          <w:szCs w:val="32"/>
        </w:rPr>
        <w:t>并提交拟受让意向书（</w:t>
      </w:r>
      <w:r>
        <w:rPr>
          <w:rFonts w:hint="eastAsia" w:ascii="仿宋" w:hAnsi="仿宋" w:eastAsia="仿宋"/>
          <w:szCs w:val="32"/>
        </w:rPr>
        <w:t>包含科技</w:t>
      </w:r>
      <w:r>
        <w:rPr>
          <w:rFonts w:ascii="仿宋" w:hAnsi="仿宋" w:eastAsia="仿宋"/>
          <w:szCs w:val="32"/>
        </w:rPr>
        <w:t>成果名称、受让价格、付款方式、有效期限等内容</w:t>
      </w:r>
      <w:r>
        <w:rPr>
          <w:rFonts w:hint="eastAsia" w:ascii="仿宋" w:hAnsi="仿宋" w:eastAsia="仿宋"/>
          <w:szCs w:val="32"/>
        </w:rPr>
        <w:t>，</w:t>
      </w:r>
      <w:r>
        <w:rPr>
          <w:rFonts w:ascii="仿宋" w:hAnsi="仿宋" w:eastAsia="仿宋"/>
          <w:szCs w:val="32"/>
        </w:rPr>
        <w:t>法定代表人或授权代表签字并加盖拟受让方公章）及受让方身份或资质证明材料。</w:t>
      </w:r>
    </w:p>
    <w:p>
      <w:pPr>
        <w:pStyle w:val="22"/>
        <w:tabs>
          <w:tab w:val="left" w:pos="993"/>
          <w:tab w:val="left" w:pos="1260"/>
          <w:tab w:val="left" w:pos="1480"/>
        </w:tabs>
        <w:adjustRightInd w:val="0"/>
        <w:spacing w:line="600" w:lineRule="exact"/>
        <w:ind w:firstLine="636"/>
        <w:rPr>
          <w:rFonts w:ascii="仿宋" w:hAnsi="仿宋" w:eastAsia="仿宋"/>
          <w:szCs w:val="32"/>
        </w:rPr>
      </w:pPr>
      <w:r>
        <w:rPr>
          <w:rFonts w:ascii="仿宋" w:hAnsi="仿宋" w:eastAsia="仿宋"/>
          <w:szCs w:val="32"/>
        </w:rPr>
        <w:t>二、</w:t>
      </w:r>
      <w:r>
        <w:rPr>
          <w:rFonts w:ascii="仿宋" w:hAnsi="仿宋" w:eastAsia="仿宋"/>
        </w:rPr>
        <w:t>转化办</w:t>
      </w:r>
      <w:r>
        <w:rPr>
          <w:rFonts w:ascii="仿宋" w:hAnsi="仿宋" w:eastAsia="仿宋"/>
          <w:szCs w:val="32"/>
        </w:rPr>
        <w:t>收到异议</w:t>
      </w:r>
      <w:r>
        <w:rPr>
          <w:rFonts w:hint="eastAsia" w:ascii="仿宋" w:hAnsi="仿宋" w:eastAsia="仿宋"/>
          <w:szCs w:val="32"/>
        </w:rPr>
        <w:t>材料</w:t>
      </w:r>
      <w:r>
        <w:rPr>
          <w:rFonts w:ascii="仿宋" w:hAnsi="仿宋" w:eastAsia="仿宋"/>
          <w:szCs w:val="32"/>
        </w:rPr>
        <w:t>后，将异议</w:t>
      </w:r>
      <w:r>
        <w:rPr>
          <w:rFonts w:hint="eastAsia" w:ascii="仿宋" w:hAnsi="仿宋" w:eastAsia="仿宋"/>
          <w:szCs w:val="32"/>
        </w:rPr>
        <w:t>材料</w:t>
      </w:r>
      <w:r>
        <w:rPr>
          <w:rFonts w:ascii="仿宋" w:hAnsi="仿宋" w:eastAsia="仿宋"/>
          <w:szCs w:val="32"/>
        </w:rPr>
        <w:t>副本通知被异议人，被异议人应在收到异议</w:t>
      </w:r>
      <w:r>
        <w:rPr>
          <w:rFonts w:hint="eastAsia" w:ascii="仿宋" w:hAnsi="仿宋" w:eastAsia="仿宋"/>
          <w:szCs w:val="32"/>
        </w:rPr>
        <w:t>材料</w:t>
      </w:r>
      <w:r>
        <w:rPr>
          <w:rFonts w:ascii="仿宋" w:hAnsi="仿宋" w:eastAsia="仿宋"/>
          <w:szCs w:val="32"/>
        </w:rPr>
        <w:t>之日起7日内作出书面答辩</w:t>
      </w:r>
      <w:r>
        <w:rPr>
          <w:rFonts w:hint="eastAsia" w:ascii="仿宋" w:hAnsi="仿宋" w:eastAsia="仿宋"/>
          <w:szCs w:val="32"/>
        </w:rPr>
        <w:t>，在</w:t>
      </w:r>
      <w:r>
        <w:rPr>
          <w:rFonts w:ascii="仿宋" w:hAnsi="仿宋" w:eastAsia="仿宋"/>
          <w:szCs w:val="32"/>
        </w:rPr>
        <w:t>规定期限内未做答辩的视为弃权。</w:t>
      </w:r>
    </w:p>
    <w:p>
      <w:pPr>
        <w:pStyle w:val="22"/>
        <w:tabs>
          <w:tab w:val="left" w:pos="993"/>
          <w:tab w:val="left" w:pos="1260"/>
          <w:tab w:val="left" w:pos="1480"/>
        </w:tabs>
        <w:adjustRightInd w:val="0"/>
        <w:spacing w:line="600" w:lineRule="exact"/>
        <w:ind w:firstLine="636"/>
        <w:rPr>
          <w:rFonts w:ascii="仿宋" w:hAnsi="仿宋" w:eastAsia="仿宋"/>
          <w:szCs w:val="32"/>
        </w:rPr>
      </w:pPr>
      <w:r>
        <w:rPr>
          <w:rFonts w:ascii="仿宋" w:hAnsi="仿宋" w:eastAsia="仿宋"/>
          <w:szCs w:val="32"/>
        </w:rPr>
        <w:t>三、</w:t>
      </w:r>
      <w:r>
        <w:rPr>
          <w:rFonts w:ascii="仿宋" w:hAnsi="仿宋" w:eastAsia="仿宋"/>
        </w:rPr>
        <w:t>转化办</w:t>
      </w:r>
      <w:r>
        <w:rPr>
          <w:rFonts w:ascii="仿宋" w:hAnsi="仿宋" w:eastAsia="仿宋"/>
          <w:szCs w:val="32"/>
        </w:rPr>
        <w:t>对异议人和被异议人所提出的事实与理由，必要时可组织专家论证，经过调查核实研究后，作出异议裁定并告知异议人和被异议人。异议裁定有两种结果：</w:t>
      </w:r>
    </w:p>
    <w:p>
      <w:pPr>
        <w:pStyle w:val="22"/>
        <w:tabs>
          <w:tab w:val="left" w:pos="993"/>
        </w:tabs>
        <w:adjustRightInd w:val="0"/>
        <w:spacing w:line="600" w:lineRule="exact"/>
        <w:ind w:firstLine="636"/>
        <w:rPr>
          <w:rFonts w:ascii="仿宋" w:hAnsi="仿宋" w:eastAsia="仿宋"/>
          <w:szCs w:val="32"/>
        </w:rPr>
      </w:pPr>
      <w:r>
        <w:rPr>
          <w:rFonts w:ascii="仿宋" w:hAnsi="仿宋" w:eastAsia="仿宋"/>
          <w:szCs w:val="32"/>
        </w:rPr>
        <w:t>1.异议理由不能成立，科技</w:t>
      </w:r>
      <w:r>
        <w:rPr>
          <w:rFonts w:hint="eastAsia" w:ascii="仿宋" w:hAnsi="仿宋" w:eastAsia="仿宋"/>
          <w:szCs w:val="32"/>
        </w:rPr>
        <w:t>成果</w:t>
      </w:r>
      <w:r>
        <w:rPr>
          <w:rFonts w:ascii="仿宋" w:hAnsi="仿宋" w:eastAsia="仿宋"/>
          <w:szCs w:val="32"/>
        </w:rPr>
        <w:t>转化进入审批流程；</w:t>
      </w:r>
    </w:p>
    <w:p>
      <w:pPr>
        <w:pStyle w:val="22"/>
        <w:tabs>
          <w:tab w:val="left" w:pos="993"/>
        </w:tabs>
        <w:adjustRightInd w:val="0"/>
        <w:spacing w:line="600" w:lineRule="exact"/>
        <w:ind w:firstLine="636"/>
        <w:rPr>
          <w:rFonts w:ascii="仿宋" w:hAnsi="仿宋" w:eastAsia="仿宋"/>
          <w:szCs w:val="32"/>
        </w:rPr>
      </w:pPr>
      <w:r>
        <w:rPr>
          <w:rFonts w:ascii="仿宋" w:hAnsi="仿宋" w:eastAsia="仿宋"/>
          <w:szCs w:val="32"/>
        </w:rPr>
        <w:t>2.异议理由充分，异议成立，科技成果转化中止。</w:t>
      </w:r>
    </w:p>
    <w:p>
      <w:pPr>
        <w:tabs>
          <w:tab w:val="left" w:pos="993"/>
        </w:tabs>
        <w:adjustRightInd w:val="0"/>
        <w:snapToGrid w:val="0"/>
        <w:spacing w:line="600" w:lineRule="exact"/>
        <w:ind w:firstLine="636" w:firstLineChars="200"/>
        <w:rPr>
          <w:rFonts w:ascii="仿宋" w:hAnsi="仿宋" w:eastAsia="仿宋"/>
        </w:rPr>
      </w:pPr>
      <w:r>
        <w:rPr>
          <w:rFonts w:ascii="仿宋" w:hAnsi="仿宋" w:eastAsia="仿宋"/>
        </w:rPr>
        <w:t>但是如果异议当事人中任何一方对裁定不服，可以收到异议裁定通知书日起7日内，向</w:t>
      </w:r>
      <w:r>
        <w:rPr>
          <w:rFonts w:hint="eastAsia" w:ascii="仿宋" w:hAnsi="仿宋" w:eastAsia="仿宋"/>
        </w:rPr>
        <w:t>科研院</w:t>
      </w:r>
      <w:r>
        <w:rPr>
          <w:rFonts w:ascii="仿宋" w:hAnsi="仿宋" w:eastAsia="仿宋"/>
        </w:rPr>
        <w:t>申请复审。</w:t>
      </w:r>
    </w:p>
    <w:p>
      <w:pPr>
        <w:numPr>
          <w:ilvl w:val="0"/>
          <w:numId w:val="2"/>
        </w:numPr>
        <w:adjustRightInd w:val="0"/>
        <w:snapToGrid w:val="0"/>
        <w:spacing w:line="600" w:lineRule="exact"/>
        <w:ind w:firstLine="636" w:firstLineChars="200"/>
      </w:pPr>
      <w:r>
        <w:rPr>
          <w:rFonts w:hint="eastAsia" w:ascii="仿宋" w:hAnsi="仿宋" w:eastAsia="仿宋"/>
        </w:rPr>
        <w:t>科研院会同学院给出复审意见后提交</w:t>
      </w:r>
      <w:r>
        <w:rPr>
          <w:rFonts w:ascii="仿宋" w:hAnsi="仿宋" w:eastAsia="仿宋"/>
        </w:rPr>
        <w:t>学校科技成果转化领导小组</w:t>
      </w:r>
      <w:r>
        <w:rPr>
          <w:rFonts w:hint="eastAsia" w:ascii="仿宋" w:hAnsi="仿宋" w:eastAsia="仿宋"/>
        </w:rPr>
        <w:t>决议。</w:t>
      </w:r>
    </w:p>
    <w:p>
      <w:pPr>
        <w:widowControl/>
        <w:jc w:val="left"/>
        <w:rPr>
          <w:rFonts w:ascii="仿宋" w:hAnsi="仿宋" w:eastAsia="仿宋"/>
          <w:szCs w:val="32"/>
        </w:rPr>
      </w:pPr>
    </w:p>
    <w:p>
      <w:pPr>
        <w:widowControl/>
        <w:jc w:val="left"/>
        <w:rPr>
          <w:rFonts w:ascii="仿宋" w:hAnsi="仿宋" w:eastAsia="仿宋"/>
          <w:szCs w:val="32"/>
        </w:rPr>
      </w:pPr>
      <w:r>
        <w:rPr>
          <w:rStyle w:val="17"/>
          <w:rFonts w:hint="eastAsia" w:ascii="仿宋" w:hAnsi="仿宋" w:eastAsia="仿宋"/>
          <w:szCs w:val="32"/>
        </w:rPr>
        <w:t>附件4</w:t>
      </w:r>
    </w:p>
    <w:p>
      <w:pPr>
        <w:widowControl/>
        <w:jc w:val="center"/>
        <w:outlineLvl w:val="1"/>
        <w:rPr>
          <w:rFonts w:ascii="微软雅黑" w:hAnsi="微软雅黑" w:eastAsia="宋体" w:cs="宋体"/>
          <w:b/>
          <w:bCs/>
          <w:kern w:val="0"/>
          <w:sz w:val="44"/>
          <w:szCs w:val="44"/>
        </w:rPr>
      </w:pPr>
      <w:r>
        <w:rPr>
          <w:rFonts w:hint="eastAsia" w:ascii="微软雅黑" w:hAnsi="微软雅黑" w:eastAsia="宋体" w:cs="宋体"/>
          <w:b/>
          <w:bCs/>
          <w:kern w:val="0"/>
          <w:sz w:val="44"/>
          <w:szCs w:val="44"/>
        </w:rPr>
        <w:t>职务科技成果转化现金奖励公示信息表</w:t>
      </w:r>
    </w:p>
    <w:p>
      <w:pPr>
        <w:pStyle w:val="16"/>
        <w:widowControl/>
        <w:numPr>
          <w:ilvl w:val="0"/>
          <w:numId w:val="3"/>
        </w:numPr>
        <w:ind w:firstLineChars="0"/>
        <w:jc w:val="left"/>
        <w:outlineLvl w:val="1"/>
        <w:rPr>
          <w:rFonts w:ascii="仿宋" w:hAnsi="仿宋" w:eastAsia="仿宋" w:cs="宋体"/>
          <w:bCs/>
          <w:kern w:val="0"/>
          <w:sz w:val="28"/>
          <w:szCs w:val="28"/>
        </w:rPr>
      </w:pPr>
      <w:r>
        <w:rPr>
          <w:rFonts w:ascii="仿宋" w:hAnsi="仿宋" w:eastAsia="仿宋" w:cs="宋体"/>
          <w:bCs/>
          <w:kern w:val="0"/>
          <w:sz w:val="28"/>
          <w:szCs w:val="28"/>
        </w:rPr>
        <w:t>科技成果转化信息：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9"/>
        <w:gridCol w:w="6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jc w:val="center"/>
              <w:outlineLvl w:val="1"/>
              <w:rPr>
                <w:rFonts w:ascii="仿宋" w:hAnsi="仿宋" w:eastAsia="仿宋" w:cs="宋体"/>
                <w:bCs/>
                <w:kern w:val="0"/>
                <w:sz w:val="28"/>
                <w:szCs w:val="28"/>
              </w:rPr>
            </w:pPr>
            <w:r>
              <w:rPr>
                <w:rFonts w:ascii="仿宋" w:hAnsi="仿宋" w:eastAsia="仿宋" w:cs="宋体"/>
                <w:bCs/>
                <w:kern w:val="0"/>
                <w:sz w:val="28"/>
                <w:szCs w:val="28"/>
              </w:rPr>
              <w:t>成果名称</w:t>
            </w:r>
          </w:p>
        </w:tc>
        <w:tc>
          <w:tcPr>
            <w:tcW w:w="3439" w:type="pct"/>
          </w:tcPr>
          <w:p>
            <w:pPr>
              <w:widowControl/>
              <w:jc w:val="center"/>
              <w:outlineLvl w:val="1"/>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ind w:firstLine="834" w:firstLineChars="300"/>
              <w:jc w:val="left"/>
              <w:outlineLvl w:val="1"/>
              <w:rPr>
                <w:rFonts w:ascii="仿宋" w:hAnsi="仿宋" w:eastAsia="仿宋" w:cs="宋体"/>
                <w:bCs/>
                <w:kern w:val="0"/>
                <w:sz w:val="28"/>
                <w:szCs w:val="28"/>
              </w:rPr>
            </w:pPr>
            <w:r>
              <w:rPr>
                <w:rFonts w:hint="eastAsia" w:ascii="仿宋" w:hAnsi="仿宋" w:eastAsia="仿宋" w:cs="宋体"/>
                <w:bCs/>
                <w:kern w:val="0"/>
                <w:sz w:val="28"/>
                <w:szCs w:val="28"/>
              </w:rPr>
              <w:t>种类</w:t>
            </w:r>
          </w:p>
        </w:tc>
        <w:tc>
          <w:tcPr>
            <w:tcW w:w="3439" w:type="pct"/>
          </w:tcPr>
          <w:p>
            <w:pPr>
              <w:widowControl/>
              <w:jc w:val="left"/>
              <w:outlineLvl w:val="1"/>
              <w:rPr>
                <w:rFonts w:ascii="仿宋" w:hAnsi="仿宋" w:eastAsia="仿宋" w:cs="宋体"/>
                <w:bCs/>
                <w:kern w:val="0"/>
                <w:sz w:val="28"/>
                <w:szCs w:val="28"/>
              </w:rPr>
            </w:pPr>
            <w:r>
              <w:rPr>
                <w:rFonts w:hint="eastAsia" w:ascii="仿宋" w:hAnsi="仿宋" w:eastAsia="仿宋" w:cs="仿宋_GB2312"/>
                <w:sz w:val="24"/>
              </w:rPr>
              <w:t>□</w:t>
            </w:r>
            <w:r>
              <w:rPr>
                <w:rFonts w:ascii="仿宋" w:hAnsi="仿宋" w:eastAsia="仿宋" w:cs="宋体"/>
                <w:bCs/>
                <w:kern w:val="0"/>
                <w:sz w:val="28"/>
                <w:szCs w:val="28"/>
              </w:rPr>
              <w:t>专利</w:t>
            </w:r>
            <w:r>
              <w:rPr>
                <w:rFonts w:hint="eastAsia" w:ascii="仿宋" w:hAnsi="仿宋" w:eastAsia="仿宋" w:cs="宋体"/>
                <w:bCs/>
                <w:kern w:val="0"/>
                <w:sz w:val="28"/>
                <w:szCs w:val="28"/>
              </w:rPr>
              <w:t xml:space="preserve">     </w:t>
            </w:r>
            <w:r>
              <w:rPr>
                <w:rFonts w:hint="eastAsia" w:ascii="仿宋" w:hAnsi="仿宋" w:eastAsia="仿宋" w:cs="仿宋_GB2312"/>
                <w:sz w:val="24"/>
              </w:rPr>
              <w:t>□</w:t>
            </w:r>
            <w:r>
              <w:rPr>
                <w:rFonts w:ascii="仿宋" w:hAnsi="仿宋" w:eastAsia="仿宋" w:cs="宋体"/>
                <w:bCs/>
                <w:kern w:val="0"/>
                <w:sz w:val="28"/>
                <w:szCs w:val="28"/>
              </w:rPr>
              <w:t>计算机软件著作权</w:t>
            </w:r>
            <w:r>
              <w:rPr>
                <w:rFonts w:hint="eastAsia" w:ascii="仿宋" w:hAnsi="仿宋" w:eastAsia="仿宋" w:cs="宋体"/>
                <w:bCs/>
                <w:kern w:val="0"/>
                <w:sz w:val="28"/>
                <w:szCs w:val="28"/>
              </w:rPr>
              <w:t xml:space="preserve">     </w:t>
            </w:r>
            <w:r>
              <w:rPr>
                <w:rFonts w:hint="eastAsia" w:ascii="仿宋" w:hAnsi="仿宋" w:eastAsia="仿宋" w:cs="仿宋_GB2312"/>
                <w:sz w:val="24"/>
              </w:rPr>
              <w:t>□</w:t>
            </w:r>
            <w:r>
              <w:rPr>
                <w:rFonts w:hint="eastAsia" w:ascii="仿宋" w:hAnsi="仿宋" w:eastAsia="仿宋" w:cs="宋体"/>
                <w:bCs/>
                <w:kern w:val="0"/>
                <w:sz w:val="28"/>
                <w:szCs w:val="28"/>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jc w:val="center"/>
              <w:outlineLvl w:val="1"/>
              <w:rPr>
                <w:rFonts w:ascii="仿宋" w:hAnsi="仿宋" w:eastAsia="仿宋" w:cs="宋体"/>
                <w:bCs/>
                <w:kern w:val="0"/>
                <w:sz w:val="28"/>
                <w:szCs w:val="28"/>
              </w:rPr>
            </w:pPr>
            <w:r>
              <w:rPr>
                <w:rFonts w:ascii="仿宋" w:hAnsi="仿宋" w:eastAsia="仿宋" w:cs="宋体"/>
                <w:bCs/>
                <w:kern w:val="0"/>
                <w:sz w:val="28"/>
                <w:szCs w:val="28"/>
              </w:rPr>
              <w:t>转化方式</w:t>
            </w:r>
          </w:p>
        </w:tc>
        <w:tc>
          <w:tcPr>
            <w:tcW w:w="3439" w:type="pct"/>
          </w:tcPr>
          <w:p>
            <w:pPr>
              <w:widowControl/>
              <w:jc w:val="left"/>
              <w:outlineLvl w:val="1"/>
              <w:rPr>
                <w:rFonts w:ascii="仿宋" w:hAnsi="仿宋" w:eastAsia="仿宋" w:cs="宋体"/>
                <w:bCs/>
                <w:kern w:val="0"/>
                <w:sz w:val="28"/>
                <w:szCs w:val="28"/>
              </w:rPr>
            </w:pPr>
            <w:r>
              <w:rPr>
                <w:rFonts w:hint="eastAsia" w:ascii="仿宋" w:hAnsi="仿宋" w:eastAsia="仿宋" w:cs="仿宋_GB2312"/>
                <w:sz w:val="24"/>
              </w:rPr>
              <w:t>□</w:t>
            </w:r>
            <w:r>
              <w:rPr>
                <w:rFonts w:hint="eastAsia" w:ascii="仿宋" w:hAnsi="仿宋" w:eastAsia="仿宋" w:cs="宋体"/>
                <w:bCs/>
                <w:kern w:val="0"/>
                <w:sz w:val="28"/>
                <w:szCs w:val="28"/>
              </w:rPr>
              <w:t xml:space="preserve">转让            </w:t>
            </w:r>
            <w:r>
              <w:rPr>
                <w:rFonts w:hint="eastAsia" w:ascii="仿宋" w:hAnsi="仿宋" w:eastAsia="仿宋" w:cs="仿宋_GB2312"/>
                <w:sz w:val="24"/>
              </w:rPr>
              <w:t>□</w:t>
            </w:r>
            <w:r>
              <w:rPr>
                <w:rFonts w:hint="eastAsia" w:ascii="仿宋" w:hAnsi="仿宋" w:eastAsia="仿宋" w:cs="宋体"/>
                <w:bCs/>
                <w:kern w:val="0"/>
                <w:sz w:val="28"/>
                <w:szCs w:val="28"/>
              </w:rPr>
              <w:t xml:space="preserve"> 许可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转化收入</w:t>
            </w:r>
          </w:p>
        </w:tc>
        <w:tc>
          <w:tcPr>
            <w:tcW w:w="3439" w:type="pct"/>
          </w:tcPr>
          <w:p>
            <w:pPr>
              <w:widowControl/>
              <w:jc w:val="left"/>
              <w:outlineLvl w:val="1"/>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61" w:type="pct"/>
          </w:tcPr>
          <w:p>
            <w:pPr>
              <w:widowControl/>
              <w:jc w:val="center"/>
              <w:outlineLvl w:val="1"/>
              <w:rPr>
                <w:rFonts w:ascii="仿宋" w:hAnsi="仿宋" w:eastAsia="仿宋" w:cs="宋体"/>
                <w:bCs/>
                <w:kern w:val="0"/>
                <w:sz w:val="28"/>
                <w:szCs w:val="28"/>
              </w:rPr>
            </w:pPr>
            <w:r>
              <w:rPr>
                <w:rFonts w:ascii="仿宋" w:hAnsi="仿宋" w:eastAsia="仿宋" w:cs="宋体"/>
                <w:bCs/>
                <w:kern w:val="0"/>
                <w:sz w:val="28"/>
                <w:szCs w:val="28"/>
              </w:rPr>
              <w:t>转化</w:t>
            </w:r>
            <w:r>
              <w:rPr>
                <w:rFonts w:hint="eastAsia" w:ascii="仿宋" w:hAnsi="仿宋" w:eastAsia="仿宋" w:cs="宋体"/>
                <w:bCs/>
                <w:kern w:val="0"/>
                <w:sz w:val="28"/>
                <w:szCs w:val="28"/>
              </w:rPr>
              <w:t>收入</w:t>
            </w:r>
            <w:r>
              <w:rPr>
                <w:rFonts w:ascii="仿宋" w:hAnsi="仿宋" w:eastAsia="仿宋" w:cs="宋体"/>
                <w:bCs/>
                <w:kern w:val="0"/>
                <w:sz w:val="28"/>
                <w:szCs w:val="28"/>
              </w:rPr>
              <w:t>取得时间</w:t>
            </w:r>
            <w:r>
              <w:rPr>
                <w:rFonts w:hint="eastAsia" w:ascii="仿宋" w:hAnsi="仿宋" w:eastAsia="仿宋" w:cs="宋体"/>
                <w:bCs/>
                <w:kern w:val="0"/>
                <w:sz w:val="28"/>
                <w:szCs w:val="28"/>
              </w:rPr>
              <w:t>（指到款日）</w:t>
            </w:r>
          </w:p>
        </w:tc>
        <w:tc>
          <w:tcPr>
            <w:tcW w:w="3439" w:type="pct"/>
          </w:tcPr>
          <w:p>
            <w:pPr>
              <w:widowControl/>
              <w:jc w:val="left"/>
              <w:outlineLvl w:val="1"/>
              <w:rPr>
                <w:rFonts w:ascii="仿宋" w:hAnsi="仿宋" w:eastAsia="仿宋" w:cs="宋体"/>
                <w:bCs/>
                <w:kern w:val="0"/>
                <w:sz w:val="28"/>
                <w:szCs w:val="28"/>
              </w:rPr>
            </w:pPr>
          </w:p>
        </w:tc>
      </w:tr>
    </w:tbl>
    <w:p>
      <w:pPr>
        <w:widowControl/>
        <w:jc w:val="left"/>
        <w:outlineLvl w:val="1"/>
        <w:rPr>
          <w:rFonts w:ascii="仿宋" w:hAnsi="仿宋" w:eastAsia="仿宋" w:cs="宋体"/>
          <w:bCs/>
          <w:kern w:val="0"/>
          <w:sz w:val="28"/>
          <w:szCs w:val="28"/>
        </w:rPr>
      </w:pPr>
    </w:p>
    <w:p>
      <w:pPr>
        <w:widowControl/>
        <w:jc w:val="left"/>
        <w:outlineLvl w:val="1"/>
        <w:rPr>
          <w:rFonts w:ascii="仿宋" w:hAnsi="仿宋" w:eastAsia="仿宋" w:cs="宋体"/>
          <w:bCs/>
          <w:kern w:val="0"/>
          <w:sz w:val="28"/>
          <w:szCs w:val="28"/>
        </w:rPr>
      </w:pPr>
      <w:r>
        <w:rPr>
          <w:rFonts w:hint="eastAsia" w:ascii="仿宋" w:hAnsi="仿宋" w:eastAsia="仿宋" w:cs="宋体"/>
          <w:bCs/>
          <w:kern w:val="0"/>
          <w:sz w:val="28"/>
          <w:szCs w:val="28"/>
        </w:rPr>
        <w:t>二、现金奖励信息</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1"/>
        <w:gridCol w:w="6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现金奖励总额</w:t>
            </w:r>
          </w:p>
        </w:tc>
        <w:tc>
          <w:tcPr>
            <w:tcW w:w="3454" w:type="pct"/>
          </w:tcPr>
          <w:p>
            <w:pPr>
              <w:widowControl/>
              <w:jc w:val="center"/>
              <w:outlineLvl w:val="1"/>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6" w:type="pct"/>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现金奖励发放时间</w:t>
            </w:r>
          </w:p>
        </w:tc>
        <w:tc>
          <w:tcPr>
            <w:tcW w:w="3454" w:type="pct"/>
          </w:tcPr>
          <w:p>
            <w:pPr>
              <w:widowControl/>
              <w:jc w:val="left"/>
              <w:outlineLvl w:val="1"/>
              <w:rPr>
                <w:rFonts w:ascii="仿宋" w:hAnsi="仿宋" w:eastAsia="仿宋" w:cs="宋体"/>
                <w:bCs/>
                <w:kern w:val="0"/>
                <w:sz w:val="28"/>
                <w:szCs w:val="28"/>
              </w:rPr>
            </w:pPr>
          </w:p>
        </w:tc>
      </w:tr>
    </w:tbl>
    <w:p>
      <w:pPr>
        <w:widowControl/>
        <w:jc w:val="left"/>
        <w:outlineLvl w:val="1"/>
        <w:rPr>
          <w:rFonts w:ascii="仿宋" w:hAnsi="仿宋" w:eastAsia="仿宋" w:cs="宋体"/>
          <w:bCs/>
          <w:kern w:val="0"/>
          <w:sz w:val="28"/>
          <w:szCs w:val="28"/>
        </w:rPr>
      </w:pPr>
    </w:p>
    <w:p>
      <w:pPr>
        <w:widowControl/>
        <w:jc w:val="left"/>
        <w:outlineLvl w:val="1"/>
        <w:rPr>
          <w:rFonts w:ascii="仿宋" w:hAnsi="仿宋" w:eastAsia="仿宋" w:cs="宋体"/>
          <w:bCs/>
          <w:kern w:val="0"/>
          <w:sz w:val="28"/>
          <w:szCs w:val="28"/>
        </w:rPr>
      </w:pPr>
      <w:r>
        <w:rPr>
          <w:rFonts w:hint="eastAsia" w:ascii="仿宋" w:hAnsi="仿宋" w:eastAsia="仿宋" w:cs="宋体"/>
          <w:bCs/>
          <w:kern w:val="0"/>
          <w:sz w:val="28"/>
          <w:szCs w:val="28"/>
        </w:rPr>
        <w:t>三、奖励人员信息：</w:t>
      </w:r>
    </w:p>
    <w:tbl>
      <w:tblPr>
        <w:tblStyle w:val="10"/>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1417"/>
        <w:gridCol w:w="2268"/>
        <w:gridCol w:w="2126"/>
        <w:gridCol w:w="2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序号</w:t>
            </w:r>
          </w:p>
        </w:tc>
        <w:tc>
          <w:tcPr>
            <w:tcW w:w="1417" w:type="dxa"/>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姓名</w:t>
            </w:r>
          </w:p>
        </w:tc>
        <w:tc>
          <w:tcPr>
            <w:tcW w:w="2268" w:type="dxa"/>
          </w:tcPr>
          <w:p>
            <w:pPr>
              <w:widowControl/>
              <w:jc w:val="center"/>
              <w:outlineLvl w:val="1"/>
              <w:rPr>
                <w:rFonts w:ascii="仿宋" w:hAnsi="仿宋" w:eastAsia="仿宋" w:cs="宋体"/>
                <w:bCs/>
                <w:kern w:val="0"/>
                <w:sz w:val="28"/>
                <w:szCs w:val="28"/>
              </w:rPr>
            </w:pPr>
            <w:r>
              <w:rPr>
                <w:rFonts w:ascii="仿宋" w:hAnsi="仿宋" w:eastAsia="仿宋" w:cs="宋体"/>
                <w:bCs/>
                <w:kern w:val="0"/>
                <w:sz w:val="28"/>
                <w:szCs w:val="28"/>
              </w:rPr>
              <w:t>岗位职务</w:t>
            </w:r>
          </w:p>
        </w:tc>
        <w:tc>
          <w:tcPr>
            <w:tcW w:w="2126" w:type="dxa"/>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所得比例（%）</w:t>
            </w:r>
          </w:p>
        </w:tc>
        <w:tc>
          <w:tcPr>
            <w:tcW w:w="2240" w:type="dxa"/>
          </w:tcPr>
          <w:p>
            <w:pPr>
              <w:widowControl/>
              <w:jc w:val="center"/>
              <w:outlineLvl w:val="1"/>
              <w:rPr>
                <w:rFonts w:ascii="仿宋" w:hAnsi="仿宋" w:eastAsia="仿宋" w:cs="宋体"/>
                <w:bCs/>
                <w:kern w:val="0"/>
                <w:sz w:val="28"/>
                <w:szCs w:val="28"/>
              </w:rPr>
            </w:pPr>
            <w:r>
              <w:rPr>
                <w:rFonts w:hint="eastAsia" w:ascii="仿宋" w:hAnsi="仿宋" w:eastAsia="仿宋" w:cs="宋体"/>
                <w:bCs/>
                <w:kern w:val="0"/>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jc w:val="left"/>
              <w:outlineLvl w:val="1"/>
              <w:rPr>
                <w:rFonts w:ascii="仿宋" w:hAnsi="仿宋" w:eastAsia="仿宋" w:cs="宋体"/>
                <w:bCs/>
                <w:kern w:val="0"/>
                <w:sz w:val="28"/>
                <w:szCs w:val="28"/>
              </w:rPr>
            </w:pPr>
          </w:p>
        </w:tc>
        <w:tc>
          <w:tcPr>
            <w:tcW w:w="1417" w:type="dxa"/>
          </w:tcPr>
          <w:p>
            <w:pPr>
              <w:widowControl/>
              <w:jc w:val="left"/>
              <w:outlineLvl w:val="1"/>
              <w:rPr>
                <w:rFonts w:ascii="仿宋" w:hAnsi="仿宋" w:eastAsia="仿宋" w:cs="宋体"/>
                <w:bCs/>
                <w:kern w:val="0"/>
                <w:sz w:val="28"/>
                <w:szCs w:val="28"/>
              </w:rPr>
            </w:pPr>
          </w:p>
        </w:tc>
        <w:tc>
          <w:tcPr>
            <w:tcW w:w="2268" w:type="dxa"/>
          </w:tcPr>
          <w:p>
            <w:pPr>
              <w:widowControl/>
              <w:jc w:val="left"/>
              <w:outlineLvl w:val="1"/>
              <w:rPr>
                <w:rFonts w:ascii="仿宋" w:hAnsi="仿宋" w:eastAsia="仿宋" w:cs="宋体"/>
                <w:bCs/>
                <w:kern w:val="0"/>
                <w:sz w:val="28"/>
                <w:szCs w:val="28"/>
              </w:rPr>
            </w:pPr>
          </w:p>
        </w:tc>
        <w:tc>
          <w:tcPr>
            <w:tcW w:w="2126" w:type="dxa"/>
          </w:tcPr>
          <w:p>
            <w:pPr>
              <w:widowControl/>
              <w:jc w:val="left"/>
              <w:outlineLvl w:val="1"/>
              <w:rPr>
                <w:rFonts w:ascii="仿宋" w:hAnsi="仿宋" w:eastAsia="仿宋" w:cs="宋体"/>
                <w:bCs/>
                <w:kern w:val="0"/>
                <w:sz w:val="28"/>
                <w:szCs w:val="28"/>
              </w:rPr>
            </w:pPr>
          </w:p>
        </w:tc>
        <w:tc>
          <w:tcPr>
            <w:tcW w:w="2240" w:type="dxa"/>
          </w:tcPr>
          <w:p>
            <w:pPr>
              <w:widowControl/>
              <w:jc w:val="left"/>
              <w:outlineLvl w:val="1"/>
              <w:rPr>
                <w:rFonts w:ascii="仿宋" w:hAnsi="仿宋" w:eastAsia="仿宋"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widowControl/>
              <w:jc w:val="left"/>
              <w:outlineLvl w:val="1"/>
              <w:rPr>
                <w:rFonts w:ascii="仿宋" w:hAnsi="仿宋" w:eastAsia="仿宋" w:cs="宋体"/>
                <w:bCs/>
                <w:kern w:val="0"/>
                <w:sz w:val="28"/>
                <w:szCs w:val="28"/>
              </w:rPr>
            </w:pPr>
          </w:p>
        </w:tc>
        <w:tc>
          <w:tcPr>
            <w:tcW w:w="1417" w:type="dxa"/>
          </w:tcPr>
          <w:p>
            <w:pPr>
              <w:widowControl/>
              <w:jc w:val="left"/>
              <w:outlineLvl w:val="1"/>
              <w:rPr>
                <w:rFonts w:ascii="仿宋" w:hAnsi="仿宋" w:eastAsia="仿宋" w:cs="宋体"/>
                <w:bCs/>
                <w:kern w:val="0"/>
                <w:sz w:val="28"/>
                <w:szCs w:val="28"/>
              </w:rPr>
            </w:pPr>
          </w:p>
        </w:tc>
        <w:tc>
          <w:tcPr>
            <w:tcW w:w="2268" w:type="dxa"/>
          </w:tcPr>
          <w:p>
            <w:pPr>
              <w:widowControl/>
              <w:jc w:val="left"/>
              <w:outlineLvl w:val="1"/>
              <w:rPr>
                <w:rFonts w:ascii="仿宋" w:hAnsi="仿宋" w:eastAsia="仿宋" w:cs="宋体"/>
                <w:bCs/>
                <w:kern w:val="0"/>
                <w:sz w:val="28"/>
                <w:szCs w:val="28"/>
              </w:rPr>
            </w:pPr>
          </w:p>
        </w:tc>
        <w:tc>
          <w:tcPr>
            <w:tcW w:w="2126" w:type="dxa"/>
          </w:tcPr>
          <w:p>
            <w:pPr>
              <w:widowControl/>
              <w:jc w:val="left"/>
              <w:outlineLvl w:val="1"/>
              <w:rPr>
                <w:rFonts w:ascii="仿宋" w:hAnsi="仿宋" w:eastAsia="仿宋" w:cs="宋体"/>
                <w:bCs/>
                <w:kern w:val="0"/>
                <w:sz w:val="28"/>
                <w:szCs w:val="28"/>
              </w:rPr>
            </w:pPr>
          </w:p>
        </w:tc>
        <w:tc>
          <w:tcPr>
            <w:tcW w:w="2240" w:type="dxa"/>
          </w:tcPr>
          <w:p>
            <w:pPr>
              <w:widowControl/>
              <w:jc w:val="left"/>
              <w:outlineLvl w:val="1"/>
              <w:rPr>
                <w:rFonts w:ascii="仿宋" w:hAnsi="仿宋" w:eastAsia="仿宋" w:cs="宋体"/>
                <w:bCs/>
                <w:kern w:val="0"/>
                <w:sz w:val="28"/>
                <w:szCs w:val="28"/>
              </w:rPr>
            </w:pPr>
          </w:p>
        </w:tc>
      </w:tr>
    </w:tbl>
    <w:p>
      <w:pPr>
        <w:widowControl/>
        <w:jc w:val="left"/>
        <w:outlineLvl w:val="1"/>
        <w:rPr>
          <w:rFonts w:ascii="仿宋" w:hAnsi="仿宋" w:eastAsia="仿宋" w:cs="宋体"/>
          <w:bCs/>
          <w:kern w:val="0"/>
          <w:sz w:val="28"/>
          <w:szCs w:val="28"/>
        </w:rPr>
      </w:pPr>
    </w:p>
    <w:p>
      <w:pPr>
        <w:widowControl/>
        <w:jc w:val="left"/>
        <w:outlineLvl w:val="1"/>
        <w:rPr>
          <w:rFonts w:ascii="仿宋" w:hAnsi="仿宋" w:eastAsia="仿宋" w:cs="宋体"/>
          <w:bCs/>
          <w:kern w:val="0"/>
          <w:sz w:val="28"/>
          <w:szCs w:val="28"/>
        </w:rPr>
      </w:pPr>
      <w:r>
        <w:rPr>
          <w:rFonts w:hint="eastAsia" w:ascii="仿宋" w:hAnsi="仿宋" w:eastAsia="仿宋" w:cs="宋体"/>
          <w:bCs/>
          <w:kern w:val="0"/>
          <w:sz w:val="28"/>
          <w:szCs w:val="28"/>
        </w:rPr>
        <w:t>四、技术合同登记信息（登记机构登记情况）</w:t>
      </w:r>
    </w:p>
    <w:p>
      <w:pPr>
        <w:widowControl/>
        <w:jc w:val="left"/>
        <w:rPr>
          <w:rFonts w:ascii="仿宋" w:hAnsi="仿宋" w:eastAsia="仿宋"/>
          <w:szCs w:val="32"/>
        </w:rPr>
      </w:pPr>
    </w:p>
    <w:p>
      <w:pPr>
        <w:widowControl/>
        <w:jc w:val="left"/>
        <w:rPr>
          <w:rFonts w:ascii="仿宋" w:hAnsi="仿宋" w:eastAsia="仿宋"/>
          <w:szCs w:val="32"/>
        </w:rPr>
      </w:pPr>
    </w:p>
    <w:p>
      <w:pPr>
        <w:snapToGrid w:val="0"/>
        <w:spacing w:line="600" w:lineRule="exact"/>
        <w:rPr>
          <w:rStyle w:val="17"/>
          <w:rFonts w:ascii="仿宋_GB2312" w:hAnsi="仿宋_GB2312"/>
          <w:szCs w:val="32"/>
        </w:rPr>
        <w:sectPr>
          <w:footerReference r:id="rId5" w:type="default"/>
          <w:footerReference r:id="rId6" w:type="even"/>
          <w:pgSz w:w="11906" w:h="16838"/>
          <w:pgMar w:top="1701" w:right="1588" w:bottom="1418" w:left="1474" w:header="1418" w:footer="1644" w:gutter="0"/>
          <w:cols w:space="425" w:num="1"/>
          <w:docGrid w:type="linesAndChars" w:linePitch="577" w:charSpace="-439"/>
        </w:sectPr>
      </w:pPr>
    </w:p>
    <w:p>
      <w:pPr>
        <w:adjustRightInd w:val="0"/>
        <w:snapToGrid w:val="0"/>
        <w:spacing w:line="400" w:lineRule="atLeast"/>
        <w:jc w:val="left"/>
        <w:rPr>
          <w:rStyle w:val="17"/>
          <w:rFonts w:ascii="仿宋" w:hAnsi="仿宋" w:eastAsia="仿宋"/>
          <w:szCs w:val="32"/>
        </w:rPr>
      </w:pPr>
      <w:r>
        <w:rPr>
          <w:rStyle w:val="17"/>
          <w:rFonts w:hint="eastAsia" w:ascii="仿宋" w:hAnsi="仿宋" w:eastAsia="仿宋"/>
          <w:szCs w:val="32"/>
        </w:rPr>
        <w:t>附件5</w:t>
      </w:r>
    </w:p>
    <w:p>
      <w:pPr>
        <w:adjustRightInd w:val="0"/>
        <w:snapToGrid w:val="0"/>
        <w:spacing w:line="400" w:lineRule="atLeast"/>
        <w:jc w:val="center"/>
        <w:rPr>
          <w:rFonts w:ascii="宋体" w:hAnsi="宋体" w:cs="宋体"/>
          <w:kern w:val="0"/>
          <w:sz w:val="20"/>
          <w:szCs w:val="20"/>
        </w:rPr>
      </w:pPr>
      <w:r>
        <w:rPr>
          <w:rFonts w:hint="eastAsia" w:cs="宋体" w:asciiTheme="majorEastAsia" w:hAnsiTheme="majorEastAsia" w:eastAsiaTheme="majorEastAsia"/>
          <w:b/>
          <w:bCs/>
          <w:sz w:val="44"/>
          <w:szCs w:val="44"/>
        </w:rPr>
        <w:t>科技人员取得职务科技成果转化现金奖励个人所得税备案表</w:t>
      </w:r>
    </w:p>
    <w:p>
      <w:pPr>
        <w:spacing w:after="60"/>
        <w:rPr>
          <w:rFonts w:ascii="宋体"/>
          <w:kern w:val="0"/>
          <w:sz w:val="20"/>
          <w:szCs w:val="20"/>
        </w:rPr>
      </w:pPr>
      <w:r>
        <w:rPr>
          <w:rFonts w:hint="eastAsia" w:ascii="宋体" w:hAnsi="宋体" w:cs="宋体"/>
          <w:kern w:val="0"/>
          <w:sz w:val="20"/>
          <w:szCs w:val="20"/>
        </w:rPr>
        <w:t>备案编号（主管税务机关填写）：</w:t>
      </w:r>
      <w:r>
        <w:rPr>
          <w:rFonts w:ascii="宋体" w:hAnsi="宋体" w:cs="宋体"/>
          <w:kern w:val="0"/>
          <w:sz w:val="20"/>
          <w:szCs w:val="20"/>
        </w:rPr>
        <w:t xml:space="preserve">                                                                                </w:t>
      </w:r>
      <w:r>
        <w:rPr>
          <w:rFonts w:hint="eastAsia" w:ascii="宋体" w:hAnsi="宋体" w:cs="宋体"/>
          <w:kern w:val="0"/>
          <w:sz w:val="20"/>
          <w:szCs w:val="20"/>
        </w:rPr>
        <w:t>单位：人民币元（列至角分）</w:t>
      </w:r>
    </w:p>
    <w:tbl>
      <w:tblPr>
        <w:tblStyle w:val="9"/>
        <w:tblW w:w="5000"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2"/>
        <w:gridCol w:w="1140"/>
        <w:gridCol w:w="1982"/>
        <w:gridCol w:w="1971"/>
        <w:gridCol w:w="77"/>
        <w:gridCol w:w="1069"/>
        <w:gridCol w:w="756"/>
        <w:gridCol w:w="65"/>
        <w:gridCol w:w="1988"/>
        <w:gridCol w:w="17"/>
        <w:gridCol w:w="936"/>
        <w:gridCol w:w="498"/>
        <w:gridCol w:w="26"/>
        <w:gridCol w:w="1723"/>
        <w:gridCol w:w="1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5"/>
            <w:noWrap/>
            <w:vAlign w:val="center"/>
          </w:tcPr>
          <w:p>
            <w:pPr>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扣缴义务人基本情况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9" w:type="pct"/>
            <w:gridSpan w:val="2"/>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扣缴义务人名称</w:t>
            </w:r>
          </w:p>
        </w:tc>
        <w:tc>
          <w:tcPr>
            <w:tcW w:w="697" w:type="pct"/>
            <w:noWrap/>
            <w:vAlign w:val="center"/>
          </w:tcPr>
          <w:p>
            <w:pPr>
              <w:spacing w:before="40" w:after="40"/>
              <w:ind w:left="-57" w:right="-57"/>
              <w:rPr>
                <w:rFonts w:ascii="宋体"/>
                <w:b/>
                <w:kern w:val="0"/>
                <w:sz w:val="24"/>
              </w:rPr>
            </w:pPr>
            <w:r>
              <w:rPr>
                <w:rStyle w:val="12"/>
                <w:rFonts w:hint="eastAsia" w:ascii="Cambria" w:hAnsi="Cambria"/>
                <w:sz w:val="24"/>
              </w:rPr>
              <w:t>浙江工业大学</w:t>
            </w:r>
          </w:p>
        </w:tc>
        <w:tc>
          <w:tcPr>
            <w:tcW w:w="693" w:type="pct"/>
            <w:vAlign w:val="center"/>
          </w:tcPr>
          <w:p>
            <w:pPr>
              <w:spacing w:before="40" w:after="40"/>
              <w:ind w:left="-57" w:right="-57"/>
              <w:jc w:val="center"/>
              <w:rPr>
                <w:rFonts w:ascii="宋体" w:hAnsi="宋体" w:cs="宋体"/>
                <w:kern w:val="0"/>
                <w:sz w:val="20"/>
                <w:szCs w:val="20"/>
              </w:rPr>
            </w:pPr>
            <w:r>
              <w:rPr>
                <w:rFonts w:hint="eastAsia" w:ascii="宋体" w:hAnsi="宋体" w:cs="宋体"/>
                <w:kern w:val="0"/>
                <w:sz w:val="20"/>
                <w:szCs w:val="20"/>
              </w:rPr>
              <w:t>扣缴义务人</w:t>
            </w:r>
          </w:p>
          <w:p>
            <w:pPr>
              <w:spacing w:before="40" w:after="40"/>
              <w:ind w:left="-57" w:right="-57"/>
              <w:jc w:val="center"/>
              <w:rPr>
                <w:rFonts w:ascii="宋体"/>
                <w:kern w:val="0"/>
                <w:sz w:val="20"/>
                <w:szCs w:val="20"/>
              </w:rPr>
            </w:pPr>
            <w:r>
              <w:rPr>
                <w:rFonts w:hint="eastAsia" w:ascii="宋体" w:hAnsi="宋体" w:cs="宋体"/>
                <w:kern w:val="0"/>
                <w:sz w:val="20"/>
                <w:szCs w:val="20"/>
              </w:rPr>
              <w:t>纳税人识别号</w:t>
            </w:r>
          </w:p>
        </w:tc>
        <w:tc>
          <w:tcPr>
            <w:tcW w:w="669" w:type="pct"/>
            <w:gridSpan w:val="3"/>
            <w:noWrap/>
            <w:vAlign w:val="center"/>
          </w:tcPr>
          <w:p>
            <w:pPr>
              <w:spacing w:before="40" w:after="40"/>
              <w:ind w:left="-57" w:right="-57"/>
              <w:jc w:val="center"/>
              <w:rPr>
                <w:rFonts w:ascii="宋体"/>
                <w:kern w:val="0"/>
                <w:sz w:val="20"/>
                <w:szCs w:val="20"/>
              </w:rPr>
            </w:pPr>
            <w:r>
              <w:rPr>
                <w:rFonts w:hint="eastAsia" w:ascii="宋体"/>
                <w:kern w:val="0"/>
                <w:sz w:val="20"/>
                <w:szCs w:val="20"/>
              </w:rPr>
              <w:t>1233000047000441XK</w:t>
            </w:r>
          </w:p>
        </w:tc>
        <w:tc>
          <w:tcPr>
            <w:tcW w:w="728" w:type="pct"/>
            <w:gridSpan w:val="3"/>
            <w:noWrap/>
            <w:vAlign w:val="center"/>
          </w:tcPr>
          <w:p>
            <w:pPr>
              <w:spacing w:before="40" w:after="40"/>
              <w:ind w:left="-57" w:right="-57"/>
              <w:jc w:val="center"/>
              <w:rPr>
                <w:rFonts w:ascii="宋体"/>
                <w:kern w:val="0"/>
                <w:sz w:val="24"/>
              </w:rPr>
            </w:pPr>
            <w:r>
              <w:rPr>
                <w:rFonts w:hint="eastAsia" w:ascii="宋体" w:hAnsi="宋体" w:cs="宋体"/>
                <w:kern w:val="0"/>
                <w:sz w:val="20"/>
                <w:szCs w:val="20"/>
              </w:rPr>
              <w:t>扣缴义务人类型</w:t>
            </w:r>
          </w:p>
        </w:tc>
        <w:tc>
          <w:tcPr>
            <w:tcW w:w="1613" w:type="pct"/>
            <w:gridSpan w:val="5"/>
            <w:noWrap/>
            <w:vAlign w:val="center"/>
          </w:tcPr>
          <w:p>
            <w:pPr>
              <w:spacing w:before="40" w:after="40"/>
              <w:ind w:left="-57" w:right="-57"/>
              <w:jc w:val="left"/>
              <w:rPr>
                <w:rFonts w:ascii="宋体" w:hAnsi="宋体" w:cs="宋体"/>
                <w:kern w:val="0"/>
                <w:sz w:val="20"/>
                <w:szCs w:val="20"/>
              </w:rPr>
            </w:pPr>
            <w:r>
              <w:rPr>
                <w:rFonts w:hint="eastAsia" w:ascii="宋体" w:hAnsi="宋体" w:cs="宋体"/>
                <w:kern w:val="0"/>
                <w:sz w:val="20"/>
                <w:szCs w:val="20"/>
              </w:rPr>
              <w:t>□国家设立的科研机构</w:t>
            </w:r>
            <w:r>
              <w:rPr>
                <w:rFonts w:ascii="宋体" w:hAnsi="宋体" w:cs="宋体"/>
                <w:kern w:val="0"/>
                <w:sz w:val="20"/>
                <w:szCs w:val="20"/>
              </w:rPr>
              <w:t xml:space="preserve">  </w:t>
            </w:r>
            <w:r>
              <w:rPr>
                <w:rFonts w:hint="eastAsia" w:ascii="宋体" w:hAnsi="宋体" w:cs="宋体"/>
                <w:kern w:val="0"/>
                <w:sz w:val="20"/>
                <w:szCs w:val="20"/>
              </w:rPr>
              <w:t xml:space="preserve"> </w:t>
            </w:r>
            <w:r>
              <w:rPr>
                <w:rFonts w:ascii="宋体" w:hAnsi="宋体" w:cs="宋体"/>
                <w:kern w:val="0"/>
                <w:sz w:val="20"/>
                <w:szCs w:val="20"/>
              </w:rPr>
              <w:t xml:space="preserve"> </w:t>
            </w:r>
            <w:r>
              <w:rPr>
                <w:rFonts w:hint="eastAsia" w:ascii="宋体" w:hAnsi="宋体" w:cs="宋体"/>
                <w:b/>
                <w:kern w:val="0"/>
                <w:sz w:val="20"/>
                <w:szCs w:val="20"/>
              </w:rPr>
              <w:t>√</w:t>
            </w:r>
            <w:r>
              <w:rPr>
                <w:rFonts w:hint="eastAsia" w:ascii="宋体" w:hAnsi="宋体" w:cs="宋体"/>
                <w:kern w:val="0"/>
                <w:sz w:val="20"/>
                <w:szCs w:val="20"/>
              </w:rPr>
              <w:t>国家设立的高校</w:t>
            </w:r>
            <w:r>
              <w:rPr>
                <w:rFonts w:ascii="宋体" w:hAnsi="宋体" w:cs="宋体"/>
                <w:kern w:val="0"/>
                <w:sz w:val="20"/>
                <w:szCs w:val="20"/>
              </w:rPr>
              <w:t xml:space="preserve">  </w:t>
            </w:r>
          </w:p>
          <w:p>
            <w:pPr>
              <w:spacing w:before="40" w:after="40"/>
              <w:ind w:left="-57" w:right="-57"/>
              <w:jc w:val="left"/>
              <w:rPr>
                <w:rFonts w:ascii="宋体" w:hAnsi="宋体" w:cs="宋体"/>
                <w:kern w:val="0"/>
                <w:sz w:val="20"/>
                <w:szCs w:val="20"/>
              </w:rPr>
            </w:pPr>
            <w:r>
              <w:rPr>
                <w:rFonts w:hint="eastAsia" w:ascii="宋体" w:hAnsi="宋体" w:cs="宋体"/>
                <w:kern w:val="0"/>
                <w:sz w:val="20"/>
                <w:szCs w:val="20"/>
              </w:rPr>
              <w:t>□民办非营利性科研机构</w:t>
            </w:r>
            <w:r>
              <w:rPr>
                <w:rFonts w:ascii="宋体" w:hAnsi="宋体" w:cs="宋体"/>
                <w:kern w:val="0"/>
                <w:sz w:val="20"/>
                <w:szCs w:val="20"/>
              </w:rPr>
              <w:t xml:space="preserve">  </w:t>
            </w:r>
            <w:r>
              <w:rPr>
                <w:rFonts w:hint="eastAsia" w:ascii="宋体" w:hAnsi="宋体" w:cs="宋体"/>
                <w:kern w:val="0"/>
                <w:sz w:val="20"/>
                <w:szCs w:val="20"/>
              </w:rPr>
              <w:t>□民办非营利性高校</w:t>
            </w:r>
            <w:r>
              <w:rPr>
                <w:rFonts w:ascii="宋体" w:hAnsi="宋体" w:cs="宋体"/>
                <w:kern w:val="0"/>
                <w:sz w:val="20"/>
                <w:szCs w:val="20"/>
              </w:rPr>
              <w:t xml:space="preserve"> </w:t>
            </w:r>
          </w:p>
          <w:p>
            <w:pPr>
              <w:spacing w:before="40" w:after="40"/>
              <w:ind w:left="-57" w:right="-57"/>
              <w:jc w:val="left"/>
              <w:rPr>
                <w:rFonts w:ascii="宋体"/>
                <w:kern w:val="0"/>
                <w:sz w:val="20"/>
                <w:szCs w:val="20"/>
              </w:rPr>
            </w:pPr>
            <w:r>
              <w:rPr>
                <w:rFonts w:hint="eastAsia" w:ascii="宋体" w:hAnsi="宋体" w:cs="宋体"/>
                <w:kern w:val="0"/>
                <w:sz w:val="20"/>
                <w:szCs w:val="20"/>
              </w:rPr>
              <w:t>□其他</w:t>
            </w:r>
            <w:r>
              <w:rPr>
                <w:rFonts w:ascii="宋体" w:hAnsi="宋体" w:cs="宋体"/>
                <w:kern w:val="0"/>
                <w:sz w:val="20"/>
                <w:szCs w:val="20"/>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5"/>
            <w:noWrap/>
            <w:vAlign w:val="center"/>
          </w:tcPr>
          <w:p>
            <w:pPr>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科技成果基本情况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9" w:type="pct"/>
            <w:gridSpan w:val="2"/>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科技成果名称</w:t>
            </w:r>
          </w:p>
        </w:tc>
        <w:tc>
          <w:tcPr>
            <w:tcW w:w="697" w:type="pct"/>
            <w:noWrap/>
            <w:vAlign w:val="center"/>
          </w:tcPr>
          <w:p>
            <w:pPr>
              <w:spacing w:before="40" w:after="40"/>
              <w:ind w:left="-57" w:right="-57"/>
              <w:jc w:val="center"/>
              <w:rPr>
                <w:rFonts w:ascii="宋体"/>
                <w:kern w:val="0"/>
                <w:sz w:val="20"/>
                <w:szCs w:val="20"/>
              </w:rPr>
            </w:pPr>
          </w:p>
        </w:tc>
        <w:tc>
          <w:tcPr>
            <w:tcW w:w="720" w:type="pct"/>
            <w:gridSpan w:val="2"/>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科技成果类型</w:t>
            </w:r>
          </w:p>
        </w:tc>
        <w:tc>
          <w:tcPr>
            <w:tcW w:w="665" w:type="pct"/>
            <w:gridSpan w:val="3"/>
            <w:noWrap/>
            <w:vAlign w:val="center"/>
          </w:tcPr>
          <w:p>
            <w:pPr>
              <w:spacing w:before="40" w:after="40"/>
              <w:ind w:left="-57" w:right="-57"/>
              <w:jc w:val="center"/>
              <w:rPr>
                <w:rFonts w:ascii="宋体"/>
                <w:kern w:val="0"/>
                <w:sz w:val="20"/>
                <w:szCs w:val="20"/>
              </w:rPr>
            </w:pPr>
          </w:p>
        </w:tc>
        <w:tc>
          <w:tcPr>
            <w:tcW w:w="699" w:type="pct"/>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发证部门</w:t>
            </w:r>
          </w:p>
        </w:tc>
        <w:tc>
          <w:tcPr>
            <w:tcW w:w="510" w:type="pct"/>
            <w:gridSpan w:val="3"/>
            <w:noWrap/>
            <w:vAlign w:val="center"/>
          </w:tcPr>
          <w:p>
            <w:pPr>
              <w:spacing w:before="40" w:after="40"/>
              <w:ind w:left="-57" w:right="-57"/>
              <w:jc w:val="center"/>
              <w:rPr>
                <w:rFonts w:ascii="宋体"/>
                <w:kern w:val="0"/>
                <w:sz w:val="20"/>
                <w:szCs w:val="20"/>
              </w:rPr>
            </w:pPr>
          </w:p>
        </w:tc>
        <w:tc>
          <w:tcPr>
            <w:tcW w:w="615" w:type="pct"/>
            <w:gridSpan w:val="2"/>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科技成果证书编号</w:t>
            </w:r>
          </w:p>
        </w:tc>
        <w:tc>
          <w:tcPr>
            <w:tcW w:w="496" w:type="pct"/>
            <w:vAlign w:val="center"/>
          </w:tcPr>
          <w:p>
            <w:pPr>
              <w:spacing w:before="40" w:after="40"/>
              <w:ind w:left="-57" w:right="-57"/>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5"/>
            <w:noWrap/>
            <w:vAlign w:val="center"/>
          </w:tcPr>
          <w:p>
            <w:pPr>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科技成果转化及现金奖励公示情况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9" w:type="pct"/>
            <w:gridSpan w:val="2"/>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转化方式</w:t>
            </w:r>
          </w:p>
        </w:tc>
        <w:tc>
          <w:tcPr>
            <w:tcW w:w="697" w:type="pct"/>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□转让</w:t>
            </w:r>
            <w:r>
              <w:rPr>
                <w:rFonts w:ascii="宋体" w:hAnsi="宋体" w:cs="宋体"/>
                <w:kern w:val="0"/>
                <w:sz w:val="20"/>
                <w:szCs w:val="20"/>
              </w:rPr>
              <w:t xml:space="preserve">  </w:t>
            </w:r>
            <w:r>
              <w:rPr>
                <w:rFonts w:hint="eastAsia" w:ascii="宋体" w:hAnsi="宋体" w:cs="宋体"/>
                <w:kern w:val="0"/>
                <w:sz w:val="20"/>
                <w:szCs w:val="20"/>
              </w:rPr>
              <w:t>□许可使用</w:t>
            </w:r>
          </w:p>
        </w:tc>
        <w:tc>
          <w:tcPr>
            <w:tcW w:w="720" w:type="pct"/>
            <w:gridSpan w:val="2"/>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技术合同登记机构</w:t>
            </w:r>
          </w:p>
        </w:tc>
        <w:tc>
          <w:tcPr>
            <w:tcW w:w="665" w:type="pct"/>
            <w:gridSpan w:val="3"/>
            <w:noWrap/>
            <w:vAlign w:val="center"/>
          </w:tcPr>
          <w:p>
            <w:pPr>
              <w:spacing w:before="40" w:after="40"/>
              <w:ind w:left="-57" w:right="-57"/>
              <w:jc w:val="center"/>
              <w:rPr>
                <w:rFonts w:ascii="宋体"/>
                <w:kern w:val="0"/>
                <w:sz w:val="20"/>
                <w:szCs w:val="20"/>
              </w:rPr>
            </w:pPr>
          </w:p>
        </w:tc>
        <w:tc>
          <w:tcPr>
            <w:tcW w:w="705" w:type="pct"/>
            <w:gridSpan w:val="2"/>
            <w:noWrap/>
            <w:vAlign w:val="center"/>
          </w:tcPr>
          <w:p>
            <w:pPr>
              <w:spacing w:before="40" w:after="40"/>
              <w:ind w:left="-57" w:right="-57"/>
              <w:jc w:val="center"/>
              <w:rPr>
                <w:rFonts w:ascii="宋体"/>
                <w:kern w:val="0"/>
                <w:sz w:val="24"/>
              </w:rPr>
            </w:pPr>
            <w:r>
              <w:rPr>
                <w:rFonts w:hint="eastAsia" w:ascii="宋体" w:hAnsi="宋体" w:cs="宋体"/>
                <w:kern w:val="0"/>
                <w:sz w:val="20"/>
                <w:szCs w:val="20"/>
              </w:rPr>
              <w:t>技术合同编号</w:t>
            </w:r>
          </w:p>
        </w:tc>
        <w:tc>
          <w:tcPr>
            <w:tcW w:w="513" w:type="pct"/>
            <w:gridSpan w:val="3"/>
            <w:noWrap/>
            <w:vAlign w:val="center"/>
          </w:tcPr>
          <w:p>
            <w:pPr>
              <w:spacing w:before="40" w:after="40"/>
              <w:ind w:left="-57" w:right="-57"/>
              <w:jc w:val="center"/>
              <w:rPr>
                <w:rFonts w:ascii="宋体"/>
                <w:kern w:val="0"/>
                <w:sz w:val="20"/>
                <w:szCs w:val="20"/>
              </w:rPr>
            </w:pPr>
          </w:p>
        </w:tc>
        <w:tc>
          <w:tcPr>
            <w:tcW w:w="604" w:type="pct"/>
            <w:vAlign w:val="center"/>
          </w:tcPr>
          <w:p>
            <w:pPr>
              <w:spacing w:before="40" w:after="40"/>
              <w:ind w:left="-57" w:right="-57"/>
              <w:jc w:val="center"/>
              <w:rPr>
                <w:rFonts w:ascii="宋体"/>
                <w:kern w:val="0"/>
                <w:sz w:val="24"/>
              </w:rPr>
            </w:pPr>
            <w:r>
              <w:rPr>
                <w:rFonts w:hint="eastAsia" w:ascii="宋体" w:hAnsi="宋体" w:cs="宋体"/>
                <w:kern w:val="0"/>
                <w:sz w:val="20"/>
                <w:szCs w:val="20"/>
              </w:rPr>
              <w:t>技术合同项目名称</w:t>
            </w:r>
          </w:p>
        </w:tc>
        <w:tc>
          <w:tcPr>
            <w:tcW w:w="496" w:type="pct"/>
            <w:vAlign w:val="center"/>
          </w:tcPr>
          <w:p>
            <w:pPr>
              <w:spacing w:before="40" w:after="40"/>
              <w:ind w:left="-57" w:right="-57"/>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99" w:type="pct"/>
            <w:gridSpan w:val="2"/>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取得转化收入金额</w:t>
            </w:r>
          </w:p>
        </w:tc>
        <w:tc>
          <w:tcPr>
            <w:tcW w:w="697" w:type="pct"/>
            <w:noWrap/>
            <w:vAlign w:val="center"/>
          </w:tcPr>
          <w:p>
            <w:pPr>
              <w:spacing w:before="40" w:after="40"/>
              <w:ind w:left="-57" w:right="-57"/>
              <w:jc w:val="center"/>
              <w:rPr>
                <w:rFonts w:ascii="宋体"/>
                <w:kern w:val="0"/>
                <w:sz w:val="20"/>
                <w:szCs w:val="20"/>
              </w:rPr>
            </w:pPr>
          </w:p>
        </w:tc>
        <w:tc>
          <w:tcPr>
            <w:tcW w:w="720" w:type="pct"/>
            <w:gridSpan w:val="2"/>
            <w:vAlign w:val="center"/>
          </w:tcPr>
          <w:p>
            <w:pPr>
              <w:spacing w:before="40" w:after="40"/>
              <w:ind w:left="-57" w:right="-57"/>
              <w:jc w:val="center"/>
              <w:rPr>
                <w:rFonts w:ascii="宋体"/>
                <w:kern w:val="0"/>
                <w:sz w:val="24"/>
              </w:rPr>
            </w:pPr>
            <w:r>
              <w:rPr>
                <w:rFonts w:hint="eastAsia" w:ascii="宋体" w:hAnsi="宋体" w:cs="宋体"/>
                <w:kern w:val="0"/>
                <w:sz w:val="20"/>
                <w:szCs w:val="20"/>
              </w:rPr>
              <w:t>取得转化收入时间</w:t>
            </w:r>
          </w:p>
        </w:tc>
        <w:tc>
          <w:tcPr>
            <w:tcW w:w="665" w:type="pct"/>
            <w:gridSpan w:val="3"/>
            <w:vAlign w:val="center"/>
          </w:tcPr>
          <w:p>
            <w:pPr>
              <w:spacing w:before="40" w:after="40"/>
              <w:ind w:left="-57" w:right="-57"/>
              <w:jc w:val="center"/>
              <w:rPr>
                <w:rFonts w:ascii="宋体"/>
                <w:kern w:val="0"/>
                <w:sz w:val="20"/>
                <w:szCs w:val="20"/>
              </w:rPr>
            </w:pPr>
          </w:p>
        </w:tc>
        <w:tc>
          <w:tcPr>
            <w:tcW w:w="705" w:type="pct"/>
            <w:gridSpan w:val="2"/>
            <w:noWrap/>
            <w:vAlign w:val="center"/>
          </w:tcPr>
          <w:p>
            <w:pPr>
              <w:spacing w:before="40" w:after="40"/>
              <w:ind w:left="-57" w:right="-57"/>
              <w:jc w:val="center"/>
              <w:rPr>
                <w:rFonts w:ascii="宋体"/>
                <w:color w:val="000000"/>
                <w:kern w:val="0"/>
                <w:sz w:val="24"/>
              </w:rPr>
            </w:pPr>
            <w:r>
              <w:rPr>
                <w:rFonts w:hint="eastAsia" w:ascii="宋体" w:hAnsi="宋体" w:cs="宋体"/>
                <w:color w:val="000000"/>
                <w:kern w:val="0"/>
                <w:sz w:val="20"/>
                <w:szCs w:val="20"/>
              </w:rPr>
              <w:t>公示结果文件文号</w:t>
            </w:r>
          </w:p>
        </w:tc>
        <w:tc>
          <w:tcPr>
            <w:tcW w:w="513" w:type="pct"/>
            <w:gridSpan w:val="3"/>
            <w:noWrap/>
            <w:vAlign w:val="center"/>
          </w:tcPr>
          <w:p>
            <w:pPr>
              <w:spacing w:before="40" w:after="40"/>
              <w:ind w:left="-57" w:right="-57"/>
              <w:jc w:val="center"/>
              <w:rPr>
                <w:rFonts w:ascii="宋体"/>
                <w:color w:val="000000"/>
                <w:kern w:val="0"/>
                <w:sz w:val="24"/>
              </w:rPr>
            </w:pPr>
          </w:p>
        </w:tc>
        <w:tc>
          <w:tcPr>
            <w:tcW w:w="604" w:type="pct"/>
            <w:vAlign w:val="center"/>
          </w:tcPr>
          <w:p>
            <w:pPr>
              <w:spacing w:before="40" w:after="40"/>
              <w:ind w:left="-57" w:right="-57"/>
              <w:jc w:val="center"/>
              <w:rPr>
                <w:rFonts w:ascii="宋体"/>
                <w:color w:val="000000"/>
                <w:kern w:val="0"/>
                <w:sz w:val="24"/>
              </w:rPr>
            </w:pPr>
            <w:r>
              <w:rPr>
                <w:rFonts w:hint="eastAsia" w:ascii="宋体" w:hAnsi="宋体" w:cs="宋体"/>
                <w:color w:val="000000"/>
                <w:kern w:val="0"/>
                <w:sz w:val="20"/>
                <w:szCs w:val="20"/>
              </w:rPr>
              <w:t>公示结果文件名称</w:t>
            </w:r>
          </w:p>
        </w:tc>
        <w:tc>
          <w:tcPr>
            <w:tcW w:w="496" w:type="pct"/>
            <w:vAlign w:val="center"/>
          </w:tcPr>
          <w:p>
            <w:pPr>
              <w:spacing w:before="40" w:after="40"/>
              <w:ind w:left="-57" w:right="-57"/>
              <w:jc w:val="center"/>
              <w:rPr>
                <w:rFonts w:ascii="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5000" w:type="pct"/>
            <w:gridSpan w:val="15"/>
            <w:noWrap/>
            <w:vAlign w:val="center"/>
          </w:tcPr>
          <w:p>
            <w:pPr>
              <w:spacing w:before="40" w:after="40"/>
              <w:ind w:left="-57" w:right="-57"/>
              <w:jc w:val="center"/>
              <w:rPr>
                <w:rFonts w:ascii="黑体" w:hAnsi="宋体" w:eastAsia="黑体"/>
                <w:kern w:val="0"/>
                <w:sz w:val="20"/>
                <w:szCs w:val="20"/>
              </w:rPr>
            </w:pPr>
            <w:r>
              <w:rPr>
                <w:rFonts w:hint="eastAsia" w:ascii="黑体" w:hAnsi="宋体" w:eastAsia="黑体" w:cs="黑体"/>
                <w:kern w:val="0"/>
                <w:sz w:val="20"/>
                <w:szCs w:val="20"/>
              </w:rPr>
              <w:t>科技人员取得现金奖励基本情况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 w:type="pct"/>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序号</w:t>
            </w:r>
          </w:p>
        </w:tc>
        <w:tc>
          <w:tcPr>
            <w:tcW w:w="401" w:type="pct"/>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姓名</w:t>
            </w:r>
          </w:p>
        </w:tc>
        <w:tc>
          <w:tcPr>
            <w:tcW w:w="697" w:type="pct"/>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身份证照类型</w:t>
            </w:r>
          </w:p>
        </w:tc>
        <w:tc>
          <w:tcPr>
            <w:tcW w:w="1096" w:type="pct"/>
            <w:gridSpan w:val="3"/>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身份证照号码</w:t>
            </w:r>
          </w:p>
        </w:tc>
        <w:tc>
          <w:tcPr>
            <w:tcW w:w="1323" w:type="pct"/>
            <w:gridSpan w:val="5"/>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现金奖励金额</w:t>
            </w:r>
          </w:p>
        </w:tc>
        <w:tc>
          <w:tcPr>
            <w:tcW w:w="1285" w:type="pct"/>
            <w:gridSpan w:val="4"/>
            <w:noWrap/>
            <w:vAlign w:val="center"/>
          </w:tcPr>
          <w:p>
            <w:pPr>
              <w:spacing w:before="40" w:after="40"/>
              <w:ind w:left="-57" w:right="-57"/>
              <w:jc w:val="center"/>
              <w:rPr>
                <w:rFonts w:ascii="宋体"/>
                <w:kern w:val="0"/>
                <w:sz w:val="20"/>
                <w:szCs w:val="20"/>
              </w:rPr>
            </w:pPr>
            <w:r>
              <w:rPr>
                <w:rFonts w:hint="eastAsia" w:ascii="宋体" w:hAnsi="宋体" w:cs="宋体"/>
                <w:kern w:val="0"/>
                <w:sz w:val="20"/>
                <w:szCs w:val="20"/>
              </w:rPr>
              <w:t>现金奖励取得时间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 w:type="pct"/>
            <w:noWrap/>
            <w:vAlign w:val="center"/>
          </w:tcPr>
          <w:p>
            <w:pPr>
              <w:ind w:left="-57" w:right="-57"/>
              <w:jc w:val="center"/>
              <w:rPr>
                <w:rFonts w:ascii="宋体"/>
                <w:kern w:val="0"/>
                <w:sz w:val="20"/>
                <w:szCs w:val="20"/>
              </w:rPr>
            </w:pPr>
          </w:p>
        </w:tc>
        <w:tc>
          <w:tcPr>
            <w:tcW w:w="401" w:type="pct"/>
            <w:noWrap/>
            <w:vAlign w:val="center"/>
          </w:tcPr>
          <w:p>
            <w:pPr>
              <w:ind w:left="-57" w:right="-57"/>
              <w:jc w:val="center"/>
              <w:rPr>
                <w:rFonts w:ascii="宋体"/>
                <w:kern w:val="0"/>
                <w:sz w:val="20"/>
                <w:szCs w:val="20"/>
              </w:rPr>
            </w:pPr>
          </w:p>
        </w:tc>
        <w:tc>
          <w:tcPr>
            <w:tcW w:w="697" w:type="pct"/>
            <w:noWrap/>
            <w:vAlign w:val="center"/>
          </w:tcPr>
          <w:p>
            <w:pPr>
              <w:ind w:left="-57" w:right="-57"/>
              <w:jc w:val="center"/>
              <w:rPr>
                <w:rFonts w:ascii="宋体"/>
                <w:kern w:val="0"/>
                <w:sz w:val="20"/>
                <w:szCs w:val="20"/>
              </w:rPr>
            </w:pPr>
          </w:p>
        </w:tc>
        <w:tc>
          <w:tcPr>
            <w:tcW w:w="1096" w:type="pct"/>
            <w:gridSpan w:val="3"/>
            <w:noWrap/>
            <w:vAlign w:val="center"/>
          </w:tcPr>
          <w:p>
            <w:pPr>
              <w:ind w:left="-57" w:right="-57"/>
              <w:jc w:val="center"/>
              <w:rPr>
                <w:rFonts w:ascii="宋体"/>
                <w:kern w:val="0"/>
                <w:sz w:val="20"/>
                <w:szCs w:val="20"/>
              </w:rPr>
            </w:pPr>
          </w:p>
        </w:tc>
        <w:tc>
          <w:tcPr>
            <w:tcW w:w="1323" w:type="pct"/>
            <w:gridSpan w:val="5"/>
            <w:noWrap/>
            <w:vAlign w:val="center"/>
          </w:tcPr>
          <w:p>
            <w:pPr>
              <w:ind w:left="-57" w:right="-57"/>
              <w:jc w:val="center"/>
              <w:rPr>
                <w:rFonts w:ascii="宋体"/>
                <w:kern w:val="0"/>
                <w:sz w:val="20"/>
                <w:szCs w:val="20"/>
              </w:rPr>
            </w:pPr>
          </w:p>
        </w:tc>
        <w:tc>
          <w:tcPr>
            <w:tcW w:w="1285" w:type="pct"/>
            <w:gridSpan w:val="4"/>
            <w:noWrap/>
            <w:vAlign w:val="center"/>
          </w:tcPr>
          <w:p>
            <w:pPr>
              <w:ind w:left="-57" w:right="-57"/>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 w:type="pct"/>
            <w:noWrap/>
            <w:vAlign w:val="center"/>
          </w:tcPr>
          <w:p>
            <w:pPr>
              <w:ind w:left="-57" w:right="-57"/>
              <w:jc w:val="center"/>
              <w:rPr>
                <w:rFonts w:ascii="宋体"/>
                <w:kern w:val="0"/>
                <w:sz w:val="20"/>
                <w:szCs w:val="20"/>
              </w:rPr>
            </w:pPr>
          </w:p>
        </w:tc>
        <w:tc>
          <w:tcPr>
            <w:tcW w:w="401" w:type="pct"/>
            <w:noWrap/>
            <w:vAlign w:val="center"/>
          </w:tcPr>
          <w:p>
            <w:pPr>
              <w:ind w:left="-57" w:right="-57"/>
              <w:jc w:val="center"/>
              <w:rPr>
                <w:rFonts w:ascii="宋体"/>
                <w:kern w:val="0"/>
                <w:sz w:val="20"/>
                <w:szCs w:val="20"/>
              </w:rPr>
            </w:pPr>
          </w:p>
        </w:tc>
        <w:tc>
          <w:tcPr>
            <w:tcW w:w="697" w:type="pct"/>
            <w:noWrap/>
            <w:vAlign w:val="center"/>
          </w:tcPr>
          <w:p>
            <w:pPr>
              <w:ind w:left="-57" w:right="-57"/>
              <w:jc w:val="center"/>
              <w:rPr>
                <w:rFonts w:ascii="宋体"/>
                <w:kern w:val="0"/>
                <w:sz w:val="20"/>
                <w:szCs w:val="20"/>
              </w:rPr>
            </w:pPr>
          </w:p>
        </w:tc>
        <w:tc>
          <w:tcPr>
            <w:tcW w:w="1096" w:type="pct"/>
            <w:gridSpan w:val="3"/>
            <w:noWrap/>
            <w:vAlign w:val="center"/>
          </w:tcPr>
          <w:p>
            <w:pPr>
              <w:ind w:left="-57" w:right="-57"/>
              <w:jc w:val="center"/>
              <w:rPr>
                <w:rFonts w:ascii="宋体"/>
                <w:kern w:val="0"/>
                <w:sz w:val="20"/>
                <w:szCs w:val="20"/>
              </w:rPr>
            </w:pPr>
          </w:p>
        </w:tc>
        <w:tc>
          <w:tcPr>
            <w:tcW w:w="1323" w:type="pct"/>
            <w:gridSpan w:val="5"/>
            <w:noWrap/>
            <w:vAlign w:val="center"/>
          </w:tcPr>
          <w:p>
            <w:pPr>
              <w:ind w:left="-57" w:right="-57"/>
              <w:jc w:val="center"/>
              <w:rPr>
                <w:rFonts w:ascii="宋体"/>
                <w:kern w:val="0"/>
                <w:sz w:val="20"/>
                <w:szCs w:val="20"/>
              </w:rPr>
            </w:pPr>
          </w:p>
        </w:tc>
        <w:tc>
          <w:tcPr>
            <w:tcW w:w="1285" w:type="pct"/>
            <w:gridSpan w:val="4"/>
            <w:noWrap/>
            <w:vAlign w:val="center"/>
          </w:tcPr>
          <w:p>
            <w:pPr>
              <w:ind w:left="-57" w:right="-57"/>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98" w:type="pct"/>
            <w:noWrap/>
            <w:vAlign w:val="center"/>
          </w:tcPr>
          <w:p>
            <w:pPr>
              <w:ind w:left="-57" w:right="-57"/>
              <w:jc w:val="center"/>
              <w:rPr>
                <w:rFonts w:ascii="宋体"/>
                <w:kern w:val="0"/>
                <w:sz w:val="20"/>
                <w:szCs w:val="20"/>
              </w:rPr>
            </w:pPr>
          </w:p>
        </w:tc>
        <w:tc>
          <w:tcPr>
            <w:tcW w:w="401" w:type="pct"/>
            <w:noWrap/>
            <w:vAlign w:val="center"/>
          </w:tcPr>
          <w:p>
            <w:pPr>
              <w:ind w:left="-57" w:right="-57"/>
              <w:jc w:val="center"/>
              <w:rPr>
                <w:rFonts w:ascii="宋体"/>
                <w:kern w:val="0"/>
                <w:sz w:val="20"/>
                <w:szCs w:val="20"/>
              </w:rPr>
            </w:pPr>
          </w:p>
        </w:tc>
        <w:tc>
          <w:tcPr>
            <w:tcW w:w="697" w:type="pct"/>
            <w:noWrap/>
            <w:vAlign w:val="center"/>
          </w:tcPr>
          <w:p>
            <w:pPr>
              <w:ind w:left="-57" w:right="-57"/>
              <w:jc w:val="center"/>
              <w:rPr>
                <w:rFonts w:ascii="宋体"/>
                <w:kern w:val="0"/>
                <w:sz w:val="20"/>
                <w:szCs w:val="20"/>
              </w:rPr>
            </w:pPr>
          </w:p>
        </w:tc>
        <w:tc>
          <w:tcPr>
            <w:tcW w:w="1096" w:type="pct"/>
            <w:gridSpan w:val="3"/>
            <w:noWrap/>
            <w:vAlign w:val="center"/>
          </w:tcPr>
          <w:p>
            <w:pPr>
              <w:ind w:left="-57" w:right="-57"/>
              <w:jc w:val="center"/>
              <w:rPr>
                <w:rFonts w:ascii="宋体"/>
                <w:kern w:val="0"/>
                <w:sz w:val="20"/>
                <w:szCs w:val="20"/>
              </w:rPr>
            </w:pPr>
          </w:p>
        </w:tc>
        <w:tc>
          <w:tcPr>
            <w:tcW w:w="1323" w:type="pct"/>
            <w:gridSpan w:val="5"/>
            <w:noWrap/>
            <w:vAlign w:val="center"/>
          </w:tcPr>
          <w:p>
            <w:pPr>
              <w:ind w:left="-57" w:right="-57"/>
              <w:jc w:val="center"/>
              <w:rPr>
                <w:rFonts w:ascii="宋体"/>
                <w:kern w:val="0"/>
                <w:sz w:val="20"/>
                <w:szCs w:val="20"/>
              </w:rPr>
            </w:pPr>
          </w:p>
        </w:tc>
        <w:tc>
          <w:tcPr>
            <w:tcW w:w="1285" w:type="pct"/>
            <w:gridSpan w:val="4"/>
            <w:noWrap/>
            <w:vAlign w:val="center"/>
          </w:tcPr>
          <w:p>
            <w:pPr>
              <w:ind w:left="-57" w:right="-57"/>
              <w:jc w:val="center"/>
              <w:rPr>
                <w:rFonts w:ascii="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5000" w:type="pct"/>
            <w:gridSpan w:val="15"/>
            <w:noWrap/>
            <w:vAlign w:val="center"/>
          </w:tcPr>
          <w:p>
            <w:pPr>
              <w:spacing w:before="60" w:after="60"/>
              <w:ind w:left="-57" w:right="-57" w:firstLine="420"/>
              <w:jc w:val="left"/>
              <w:rPr>
                <w:rFonts w:ascii="宋体"/>
                <w:b/>
                <w:bCs/>
                <w:kern w:val="0"/>
                <w:sz w:val="20"/>
                <w:szCs w:val="20"/>
              </w:rPr>
            </w:pPr>
            <w:r>
              <w:rPr>
                <w:rFonts w:hint="eastAsia" w:ascii="宋体" w:hAnsi="宋体" w:cs="宋体"/>
                <w:b/>
                <w:bCs/>
                <w:kern w:val="0"/>
                <w:sz w:val="20"/>
                <w:szCs w:val="20"/>
              </w:rPr>
              <w:t>谨声明：此表是根据《中华人民共和国个人所得税法》及相关法律法规规定填写的，是真实的、完整的、可靠的。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7" w:hRule="atLeast"/>
        </w:trPr>
        <w:tc>
          <w:tcPr>
            <w:tcW w:w="2392" w:type="pct"/>
            <w:gridSpan w:val="6"/>
            <w:noWrap/>
            <w:vAlign w:val="center"/>
          </w:tcPr>
          <w:p>
            <w:pPr>
              <w:ind w:left="-57" w:right="-57"/>
              <w:jc w:val="left"/>
              <w:rPr>
                <w:rFonts w:ascii="宋体"/>
                <w:kern w:val="0"/>
                <w:sz w:val="20"/>
                <w:szCs w:val="20"/>
              </w:rPr>
            </w:pPr>
            <w:r>
              <w:rPr>
                <w:rFonts w:hint="eastAsia" w:ascii="宋体" w:hAnsi="宋体" w:cs="宋体"/>
                <w:kern w:val="0"/>
                <w:sz w:val="20"/>
                <w:szCs w:val="20"/>
              </w:rPr>
              <w:t>单位签章：</w:t>
            </w:r>
          </w:p>
          <w:p>
            <w:pPr>
              <w:ind w:left="-57" w:right="-57"/>
              <w:jc w:val="left"/>
              <w:rPr>
                <w:rFonts w:ascii="宋体"/>
                <w:kern w:val="0"/>
                <w:sz w:val="20"/>
                <w:szCs w:val="20"/>
              </w:rPr>
            </w:pPr>
          </w:p>
          <w:p>
            <w:pPr>
              <w:ind w:left="-57" w:right="-57"/>
              <w:jc w:val="left"/>
              <w:rPr>
                <w:rFonts w:ascii="宋体"/>
                <w:kern w:val="0"/>
                <w:sz w:val="20"/>
                <w:szCs w:val="20"/>
              </w:rPr>
            </w:pPr>
            <w:r>
              <w:rPr>
                <w:rFonts w:hint="eastAsia" w:ascii="宋体" w:hAnsi="宋体" w:cs="宋体"/>
                <w:kern w:val="0"/>
                <w:sz w:val="20"/>
                <w:szCs w:val="20"/>
              </w:rPr>
              <w:t>经办人：</w:t>
            </w:r>
          </w:p>
          <w:p>
            <w:pPr>
              <w:ind w:left="-57" w:right="-57"/>
              <w:jc w:val="left"/>
              <w:rPr>
                <w:rFonts w:ascii="宋体"/>
                <w:kern w:val="0"/>
                <w:sz w:val="20"/>
                <w:szCs w:val="20"/>
              </w:rPr>
            </w:pPr>
          </w:p>
          <w:p>
            <w:pPr>
              <w:spacing w:before="120" w:after="120"/>
              <w:ind w:left="-57" w:right="-57"/>
              <w:jc w:val="left"/>
              <w:rPr>
                <w:rFonts w:ascii="宋体"/>
                <w:kern w:val="0"/>
                <w:sz w:val="20"/>
                <w:szCs w:val="20"/>
              </w:rPr>
            </w:pPr>
            <w:r>
              <w:rPr>
                <w:rFonts w:hint="eastAsia" w:ascii="宋体" w:hAnsi="宋体" w:cs="宋体"/>
                <w:kern w:val="0"/>
                <w:sz w:val="20"/>
                <w:szCs w:val="20"/>
              </w:rPr>
              <w:t>填报日期：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c>
          <w:tcPr>
            <w:tcW w:w="2608" w:type="pct"/>
            <w:gridSpan w:val="9"/>
            <w:noWrap/>
            <w:vAlign w:val="center"/>
          </w:tcPr>
          <w:p>
            <w:pPr>
              <w:ind w:left="-57" w:right="-57"/>
              <w:jc w:val="left"/>
              <w:rPr>
                <w:rFonts w:ascii="宋体"/>
                <w:kern w:val="0"/>
                <w:sz w:val="20"/>
                <w:szCs w:val="20"/>
              </w:rPr>
            </w:pPr>
            <w:r>
              <w:rPr>
                <w:rFonts w:hint="eastAsia" w:ascii="宋体" w:hAnsi="宋体" w:cs="宋体"/>
                <w:kern w:val="0"/>
                <w:sz w:val="20"/>
                <w:szCs w:val="20"/>
              </w:rPr>
              <w:t>主管税务机关印章</w:t>
            </w:r>
            <w:r>
              <w:rPr>
                <w:rFonts w:ascii="宋体" w:hAnsi="宋体" w:cs="宋体"/>
                <w:kern w:val="0"/>
                <w:sz w:val="20"/>
                <w:szCs w:val="20"/>
              </w:rPr>
              <w:t xml:space="preserve">: </w:t>
            </w:r>
          </w:p>
          <w:p>
            <w:pPr>
              <w:ind w:left="-57" w:right="-57"/>
              <w:jc w:val="left"/>
              <w:rPr>
                <w:rFonts w:ascii="宋体"/>
                <w:kern w:val="0"/>
                <w:sz w:val="20"/>
                <w:szCs w:val="20"/>
              </w:rPr>
            </w:pPr>
          </w:p>
          <w:p>
            <w:pPr>
              <w:ind w:left="-57" w:right="-57"/>
              <w:jc w:val="left"/>
              <w:rPr>
                <w:rFonts w:ascii="宋体"/>
                <w:kern w:val="0"/>
                <w:sz w:val="20"/>
                <w:szCs w:val="20"/>
              </w:rPr>
            </w:pPr>
            <w:r>
              <w:rPr>
                <w:rFonts w:hint="eastAsia" w:ascii="宋体" w:hAnsi="宋体" w:cs="宋体"/>
                <w:kern w:val="0"/>
                <w:sz w:val="20"/>
                <w:szCs w:val="20"/>
              </w:rPr>
              <w:t>受理人：</w:t>
            </w:r>
          </w:p>
          <w:p>
            <w:pPr>
              <w:ind w:left="-57" w:right="-57"/>
              <w:jc w:val="left"/>
              <w:rPr>
                <w:rFonts w:ascii="宋体"/>
                <w:kern w:val="0"/>
                <w:sz w:val="20"/>
                <w:szCs w:val="20"/>
              </w:rPr>
            </w:pPr>
          </w:p>
          <w:p>
            <w:pPr>
              <w:ind w:left="-57" w:right="-57"/>
              <w:jc w:val="left"/>
              <w:rPr>
                <w:rFonts w:ascii="宋体"/>
                <w:kern w:val="0"/>
                <w:sz w:val="20"/>
                <w:szCs w:val="20"/>
              </w:rPr>
            </w:pPr>
            <w:r>
              <w:rPr>
                <w:rFonts w:hint="eastAsia" w:ascii="宋体" w:hAnsi="宋体" w:cs="宋体"/>
                <w:kern w:val="0"/>
                <w:sz w:val="20"/>
                <w:szCs w:val="20"/>
              </w:rPr>
              <w:t>受理日期</w:t>
            </w:r>
            <w:r>
              <w:rPr>
                <w:rFonts w:ascii="宋体" w:hAnsi="宋体" w:cs="宋体"/>
                <w:kern w:val="0"/>
                <w:sz w:val="20"/>
                <w:szCs w:val="20"/>
              </w:rPr>
              <w:t xml:space="preserve">:                     </w:t>
            </w:r>
            <w:r>
              <w:rPr>
                <w:rFonts w:hint="eastAsia" w:ascii="宋体" w:hAnsi="宋体" w:cs="宋体"/>
                <w:kern w:val="0"/>
                <w:sz w:val="20"/>
                <w:szCs w:val="20"/>
              </w:rPr>
              <w:t>年</w:t>
            </w:r>
            <w:r>
              <w:rPr>
                <w:rFonts w:ascii="宋体" w:hAnsi="宋体" w:cs="宋体"/>
                <w:kern w:val="0"/>
                <w:sz w:val="20"/>
                <w:szCs w:val="20"/>
              </w:rPr>
              <w:t xml:space="preserve">    </w:t>
            </w:r>
            <w:r>
              <w:rPr>
                <w:rFonts w:hint="eastAsia" w:ascii="宋体" w:hAnsi="宋体" w:cs="宋体"/>
                <w:kern w:val="0"/>
                <w:sz w:val="20"/>
                <w:szCs w:val="20"/>
              </w:rPr>
              <w:t>月</w:t>
            </w:r>
            <w:r>
              <w:rPr>
                <w:rFonts w:ascii="宋体" w:hAnsi="宋体" w:cs="宋体"/>
                <w:kern w:val="0"/>
                <w:sz w:val="20"/>
                <w:szCs w:val="20"/>
              </w:rPr>
              <w:t xml:space="preserve">    </w:t>
            </w:r>
            <w:r>
              <w:rPr>
                <w:rFonts w:hint="eastAsia" w:ascii="宋体" w:hAnsi="宋体" w:cs="宋体"/>
                <w:kern w:val="0"/>
                <w:sz w:val="20"/>
                <w:szCs w:val="20"/>
              </w:rPr>
              <w:t>日</w:t>
            </w:r>
          </w:p>
        </w:tc>
      </w:tr>
    </w:tbl>
    <w:p>
      <w:pPr>
        <w:spacing w:before="60"/>
        <w:ind w:right="403" w:firstLine="10924" w:firstLineChars="5462"/>
        <w:jc w:val="right"/>
        <w:rPr>
          <w:rFonts w:ascii="黑体" w:hAnsi="宋体" w:eastAsia="黑体"/>
          <w:kern w:val="0"/>
          <w:sz w:val="20"/>
          <w:szCs w:val="20"/>
        </w:rPr>
      </w:pPr>
      <w:r>
        <w:rPr>
          <w:rFonts w:hint="eastAsia" w:ascii="黑体" w:hAnsi="宋体" w:eastAsia="黑体" w:cs="黑体"/>
          <w:kern w:val="0"/>
          <w:sz w:val="20"/>
          <w:szCs w:val="20"/>
        </w:rPr>
        <w:t>国家税务总局监制</w:t>
      </w:r>
    </w:p>
    <w:sectPr>
      <w:pgSz w:w="16838" w:h="11906" w:orient="landscape"/>
      <w:pgMar w:top="1418" w:right="1418" w:bottom="1418" w:left="141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41"/>
      <w:jc w:val="right"/>
    </w:pPr>
    <w:r>
      <w:rPr>
        <w:rStyle w:val="13"/>
        <w:rFonts w:hint="eastAsia" w:ascii="仿宋_GB2312"/>
        <w:sz w:val="28"/>
      </w:rPr>
      <w:t>—</w:t>
    </w:r>
    <w:r>
      <w:rPr>
        <w:rStyle w:val="13"/>
        <w:rFonts w:ascii="仿宋_GB2312"/>
        <w:sz w:val="28"/>
      </w:rPr>
      <w:fldChar w:fldCharType="begin"/>
    </w:r>
    <w:r>
      <w:rPr>
        <w:rStyle w:val="13"/>
        <w:rFonts w:ascii="仿宋_GB2312"/>
        <w:sz w:val="28"/>
      </w:rPr>
      <w:instrText xml:space="preserve"> PAGE </w:instrText>
    </w:r>
    <w:r>
      <w:rPr>
        <w:rStyle w:val="13"/>
        <w:rFonts w:ascii="仿宋_GB2312"/>
        <w:sz w:val="28"/>
      </w:rPr>
      <w:fldChar w:fldCharType="separate"/>
    </w:r>
    <w:r>
      <w:rPr>
        <w:rStyle w:val="13"/>
        <w:rFonts w:ascii="仿宋_GB2312"/>
        <w:sz w:val="28"/>
      </w:rPr>
      <w:t>1</w:t>
    </w:r>
    <w:r>
      <w:rPr>
        <w:rStyle w:val="13"/>
        <w:rFonts w:ascii="仿宋_GB2312"/>
        <w:sz w:val="28"/>
      </w:rPr>
      <w:fldChar w:fldCharType="end"/>
    </w:r>
    <w:r>
      <w:rPr>
        <w:rStyle w:val="13"/>
        <w:rFonts w:hint="eastAsia" w:ascii="仿宋_GB2312"/>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317"/>
    </w:pPr>
    <w:r>
      <w:rPr>
        <w:rStyle w:val="13"/>
        <w:rFonts w:hint="eastAsia" w:ascii="仿宋_GB2312"/>
        <w:sz w:val="28"/>
      </w:rPr>
      <w:t>—</w:t>
    </w:r>
    <w:r>
      <w:rPr>
        <w:rStyle w:val="13"/>
        <w:rFonts w:ascii="仿宋_GB2312"/>
        <w:sz w:val="28"/>
      </w:rPr>
      <w:fldChar w:fldCharType="begin"/>
    </w:r>
    <w:r>
      <w:rPr>
        <w:rStyle w:val="13"/>
        <w:rFonts w:ascii="仿宋_GB2312"/>
        <w:sz w:val="28"/>
      </w:rPr>
      <w:instrText xml:space="preserve"> PAGE </w:instrText>
    </w:r>
    <w:r>
      <w:rPr>
        <w:rStyle w:val="13"/>
        <w:rFonts w:ascii="仿宋_GB2312"/>
        <w:sz w:val="28"/>
      </w:rPr>
      <w:fldChar w:fldCharType="separate"/>
    </w:r>
    <w:r>
      <w:rPr>
        <w:rStyle w:val="13"/>
        <w:rFonts w:ascii="仿宋_GB2312"/>
        <w:sz w:val="28"/>
      </w:rPr>
      <w:t>2</w:t>
    </w:r>
    <w:r>
      <w:rPr>
        <w:rStyle w:val="13"/>
        <w:rFonts w:ascii="仿宋_GB2312"/>
        <w:sz w:val="28"/>
      </w:rPr>
      <w:fldChar w:fldCharType="end"/>
    </w:r>
    <w:r>
      <w:rPr>
        <w:rStyle w:val="13"/>
        <w:rFonts w:hint="eastAsia" w:ascii="仿宋_GB2312"/>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right="341"/>
      <w:jc w:val="right"/>
      <w:rPr>
        <w:rStyle w:val="17"/>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ind w:left="317"/>
      <w:rPr>
        <w:rStyle w:val="17"/>
      </w:rPr>
    </w:pPr>
    <w:r>
      <w:rPr>
        <w:rStyle w:val="24"/>
        <w:rFonts w:ascii="仿宋_GB2312"/>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EE3823"/>
    <w:multiLevelType w:val="multilevel"/>
    <w:tmpl w:val="10EE382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591BE7CC"/>
    <w:multiLevelType w:val="singleLevel"/>
    <w:tmpl w:val="591BE7CC"/>
    <w:lvl w:ilvl="0" w:tentative="0">
      <w:start w:val="4"/>
      <w:numFmt w:val="chineseCounting"/>
      <w:suff w:val="nothing"/>
      <w:lvlText w:val="%1、"/>
      <w:lvlJc w:val="left"/>
      <w:pPr>
        <w:ind w:left="0" w:firstLine="0"/>
      </w:pPr>
    </w:lvl>
  </w:abstractNum>
  <w:abstractNum w:abstractNumId="2">
    <w:nsid w:val="6E6B3B44"/>
    <w:multiLevelType w:val="multilevel"/>
    <w:tmpl w:val="6E6B3B44"/>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lvlOverride w:ilvl="0">
      <w:startOverride w:val="4"/>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E4M2IwMjY1OGNhNzg5Y2UwNDQ4N2QxNTg5YTJiZDUifQ=="/>
  </w:docVars>
  <w:rsids>
    <w:rsidRoot w:val="00B07A61"/>
    <w:rsid w:val="00010B5A"/>
    <w:rsid w:val="00015310"/>
    <w:rsid w:val="00015FC5"/>
    <w:rsid w:val="0004492B"/>
    <w:rsid w:val="00061A3D"/>
    <w:rsid w:val="0007140A"/>
    <w:rsid w:val="00084E86"/>
    <w:rsid w:val="0008531F"/>
    <w:rsid w:val="000E3609"/>
    <w:rsid w:val="000E4D41"/>
    <w:rsid w:val="00100E6D"/>
    <w:rsid w:val="00106389"/>
    <w:rsid w:val="001172DA"/>
    <w:rsid w:val="00135A81"/>
    <w:rsid w:val="001814B0"/>
    <w:rsid w:val="00184C7B"/>
    <w:rsid w:val="001944E4"/>
    <w:rsid w:val="001A46FA"/>
    <w:rsid w:val="001B69C8"/>
    <w:rsid w:val="001D7EB4"/>
    <w:rsid w:val="0021384C"/>
    <w:rsid w:val="00217EFB"/>
    <w:rsid w:val="00224045"/>
    <w:rsid w:val="00234F8A"/>
    <w:rsid w:val="002527AD"/>
    <w:rsid w:val="00263543"/>
    <w:rsid w:val="00285C7B"/>
    <w:rsid w:val="002E0F85"/>
    <w:rsid w:val="0031195F"/>
    <w:rsid w:val="00314F30"/>
    <w:rsid w:val="00315103"/>
    <w:rsid w:val="00357BF7"/>
    <w:rsid w:val="003908D1"/>
    <w:rsid w:val="003971A0"/>
    <w:rsid w:val="003C537C"/>
    <w:rsid w:val="00405345"/>
    <w:rsid w:val="00406093"/>
    <w:rsid w:val="004558BD"/>
    <w:rsid w:val="004572C1"/>
    <w:rsid w:val="0046377E"/>
    <w:rsid w:val="0048489E"/>
    <w:rsid w:val="004B5280"/>
    <w:rsid w:val="004C49D7"/>
    <w:rsid w:val="004E4179"/>
    <w:rsid w:val="004F0133"/>
    <w:rsid w:val="0051314B"/>
    <w:rsid w:val="00532CD9"/>
    <w:rsid w:val="00544431"/>
    <w:rsid w:val="00556B8E"/>
    <w:rsid w:val="005B699F"/>
    <w:rsid w:val="005D257C"/>
    <w:rsid w:val="005D2C29"/>
    <w:rsid w:val="005D506B"/>
    <w:rsid w:val="005F210E"/>
    <w:rsid w:val="0063596F"/>
    <w:rsid w:val="00653081"/>
    <w:rsid w:val="006A72E3"/>
    <w:rsid w:val="006C589C"/>
    <w:rsid w:val="006E47BF"/>
    <w:rsid w:val="00720F0D"/>
    <w:rsid w:val="00735EE7"/>
    <w:rsid w:val="007761B8"/>
    <w:rsid w:val="007B225E"/>
    <w:rsid w:val="007E024D"/>
    <w:rsid w:val="007E7E33"/>
    <w:rsid w:val="007F3891"/>
    <w:rsid w:val="0080344A"/>
    <w:rsid w:val="00824891"/>
    <w:rsid w:val="00831E45"/>
    <w:rsid w:val="00832F6C"/>
    <w:rsid w:val="0083607B"/>
    <w:rsid w:val="00840ADA"/>
    <w:rsid w:val="008606E6"/>
    <w:rsid w:val="00872550"/>
    <w:rsid w:val="008F1BA4"/>
    <w:rsid w:val="0090055E"/>
    <w:rsid w:val="00907A11"/>
    <w:rsid w:val="0093326A"/>
    <w:rsid w:val="00962925"/>
    <w:rsid w:val="00976635"/>
    <w:rsid w:val="009975E8"/>
    <w:rsid w:val="009B0F06"/>
    <w:rsid w:val="009C52FD"/>
    <w:rsid w:val="009E65D0"/>
    <w:rsid w:val="009F4A6F"/>
    <w:rsid w:val="00A0458A"/>
    <w:rsid w:val="00A07D1E"/>
    <w:rsid w:val="00A32471"/>
    <w:rsid w:val="00A459C4"/>
    <w:rsid w:val="00A62C82"/>
    <w:rsid w:val="00A71E10"/>
    <w:rsid w:val="00A748FE"/>
    <w:rsid w:val="00A968AC"/>
    <w:rsid w:val="00AB5F7D"/>
    <w:rsid w:val="00B0251C"/>
    <w:rsid w:val="00B07A61"/>
    <w:rsid w:val="00B224E5"/>
    <w:rsid w:val="00B24B34"/>
    <w:rsid w:val="00B4121C"/>
    <w:rsid w:val="00B676E7"/>
    <w:rsid w:val="00B83935"/>
    <w:rsid w:val="00BF082F"/>
    <w:rsid w:val="00C14B2D"/>
    <w:rsid w:val="00C34094"/>
    <w:rsid w:val="00C56744"/>
    <w:rsid w:val="00CE25E5"/>
    <w:rsid w:val="00CE7CEE"/>
    <w:rsid w:val="00D35963"/>
    <w:rsid w:val="00D54DD7"/>
    <w:rsid w:val="00D741F1"/>
    <w:rsid w:val="00D7668B"/>
    <w:rsid w:val="00DB1CF8"/>
    <w:rsid w:val="00DB5ACB"/>
    <w:rsid w:val="00DC08B2"/>
    <w:rsid w:val="00DC7C5D"/>
    <w:rsid w:val="00E02EAD"/>
    <w:rsid w:val="00E06C21"/>
    <w:rsid w:val="00E40377"/>
    <w:rsid w:val="00E46324"/>
    <w:rsid w:val="00E704F9"/>
    <w:rsid w:val="00E81C6A"/>
    <w:rsid w:val="00EA27DE"/>
    <w:rsid w:val="00EB28F4"/>
    <w:rsid w:val="00EC5330"/>
    <w:rsid w:val="00EC7B53"/>
    <w:rsid w:val="00EE09D8"/>
    <w:rsid w:val="00F1369C"/>
    <w:rsid w:val="00F15917"/>
    <w:rsid w:val="00F2545E"/>
    <w:rsid w:val="00F34922"/>
    <w:rsid w:val="00F42381"/>
    <w:rsid w:val="00F509A7"/>
    <w:rsid w:val="00F9093A"/>
    <w:rsid w:val="03066107"/>
    <w:rsid w:val="08FD30DB"/>
    <w:rsid w:val="0945347A"/>
    <w:rsid w:val="0C3346DF"/>
    <w:rsid w:val="0ED50F41"/>
    <w:rsid w:val="12C75D98"/>
    <w:rsid w:val="15C70B6E"/>
    <w:rsid w:val="1A4A5013"/>
    <w:rsid w:val="1DAF0E46"/>
    <w:rsid w:val="205F29EA"/>
    <w:rsid w:val="2A651471"/>
    <w:rsid w:val="2DD9563A"/>
    <w:rsid w:val="333E6255"/>
    <w:rsid w:val="3693712E"/>
    <w:rsid w:val="3C16308F"/>
    <w:rsid w:val="3E581DB2"/>
    <w:rsid w:val="43380765"/>
    <w:rsid w:val="48417943"/>
    <w:rsid w:val="4CAC7878"/>
    <w:rsid w:val="4EDB74EF"/>
    <w:rsid w:val="51A610E5"/>
    <w:rsid w:val="5B4F7B79"/>
    <w:rsid w:val="5E41205C"/>
    <w:rsid w:val="60F70A00"/>
    <w:rsid w:val="634417EE"/>
    <w:rsid w:val="6942452E"/>
    <w:rsid w:val="76004179"/>
    <w:rsid w:val="76164005"/>
    <w:rsid w:val="76945D71"/>
    <w:rsid w:val="78614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25"/>
    <w:semiHidden/>
    <w:unhideWhenUsed/>
    <w:qFormat/>
    <w:uiPriority w:val="99"/>
    <w:pPr>
      <w:ind w:left="100" w:leftChars="2500"/>
    </w:pPr>
  </w:style>
  <w:style w:type="paragraph" w:styleId="3">
    <w:name w:val="Balloon Text"/>
    <w:basedOn w:val="1"/>
    <w:link w:val="18"/>
    <w:semiHidden/>
    <w:unhideWhenUsed/>
    <w:qFormat/>
    <w:uiPriority w:val="99"/>
    <w:rPr>
      <w:sz w:val="18"/>
      <w:szCs w:val="18"/>
    </w:rPr>
  </w:style>
  <w:style w:type="paragraph" w:styleId="4">
    <w:name w:val="footer"/>
    <w:basedOn w:val="1"/>
    <w:link w:val="15"/>
    <w:unhideWhenUsed/>
    <w:uiPriority w:val="99"/>
    <w:pPr>
      <w:tabs>
        <w:tab w:val="center" w:pos="4153"/>
        <w:tab w:val="right" w:pos="8306"/>
      </w:tabs>
      <w:snapToGrid w:val="0"/>
      <w:jc w:val="left"/>
    </w:pPr>
    <w:rPr>
      <w:sz w:val="18"/>
      <w:szCs w:val="18"/>
    </w:rPr>
  </w:style>
  <w:style w:type="paragraph" w:styleId="5">
    <w:name w:val="envelope return"/>
    <w:basedOn w:val="1"/>
    <w:qFormat/>
    <w:uiPriority w:val="0"/>
    <w:pPr>
      <w:snapToGrid w:val="0"/>
    </w:pPr>
    <w:rPr>
      <w:rFonts w:ascii="Arial" w:hAnsi="Arial"/>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link w:val="1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22"/>
    <w:rPr>
      <w:b/>
      <w:bCs/>
    </w:rPr>
  </w:style>
  <w:style w:type="character" w:styleId="13">
    <w:name w:val="page number"/>
    <w:basedOn w:val="11"/>
    <w:uiPriority w:val="0"/>
  </w:style>
  <w:style w:type="character" w:customStyle="1" w:styleId="14">
    <w:name w:val="页眉 字符"/>
    <w:basedOn w:val="11"/>
    <w:link w:val="6"/>
    <w:qFormat/>
    <w:uiPriority w:val="99"/>
    <w:rPr>
      <w:rFonts w:ascii="Times New Roman" w:hAnsi="Times New Roman" w:eastAsia="仿宋_GB2312" w:cs="Times New Roman"/>
      <w:sz w:val="18"/>
      <w:szCs w:val="18"/>
    </w:rPr>
  </w:style>
  <w:style w:type="character" w:customStyle="1" w:styleId="15">
    <w:name w:val="页脚 字符"/>
    <w:basedOn w:val="11"/>
    <w:link w:val="4"/>
    <w:qFormat/>
    <w:uiPriority w:val="99"/>
    <w:rPr>
      <w:rFonts w:ascii="Times New Roman" w:hAnsi="Times New Roman" w:eastAsia="仿宋_GB2312" w:cs="Times New Roman"/>
      <w:sz w:val="18"/>
      <w:szCs w:val="18"/>
    </w:rPr>
  </w:style>
  <w:style w:type="paragraph" w:styleId="16">
    <w:name w:val="List Paragraph"/>
    <w:basedOn w:val="1"/>
    <w:qFormat/>
    <w:uiPriority w:val="34"/>
    <w:pPr>
      <w:ind w:firstLine="420" w:firstLineChars="200"/>
    </w:pPr>
  </w:style>
  <w:style w:type="character" w:customStyle="1" w:styleId="17">
    <w:name w:val="NormalCharacter"/>
    <w:semiHidden/>
    <w:qFormat/>
    <w:uiPriority w:val="0"/>
  </w:style>
  <w:style w:type="character" w:customStyle="1" w:styleId="18">
    <w:name w:val="批注框文本 字符"/>
    <w:basedOn w:val="11"/>
    <w:link w:val="3"/>
    <w:semiHidden/>
    <w:qFormat/>
    <w:uiPriority w:val="99"/>
    <w:rPr>
      <w:rFonts w:ascii="Times New Roman" w:hAnsi="Times New Roman" w:eastAsia="仿宋_GB2312" w:cs="Times New Roman"/>
      <w:sz w:val="18"/>
      <w:szCs w:val="18"/>
    </w:rPr>
  </w:style>
  <w:style w:type="character" w:customStyle="1" w:styleId="19">
    <w:name w:val="HTML 预设格式 字符"/>
    <w:basedOn w:val="11"/>
    <w:link w:val="7"/>
    <w:qFormat/>
    <w:uiPriority w:val="99"/>
    <w:rPr>
      <w:rFonts w:ascii="宋体" w:hAnsi="宋体" w:eastAsia="宋体" w:cs="宋体"/>
      <w:sz w:val="24"/>
      <w:szCs w:val="24"/>
    </w:rPr>
  </w:style>
  <w:style w:type="table" w:customStyle="1" w:styleId="20">
    <w:name w:val="网格型1"/>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
    <w:name w:val="网格型2"/>
    <w:basedOn w:val="9"/>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2">
    <w:name w:val="_Style 2"/>
    <w:basedOn w:val="1"/>
    <w:qFormat/>
    <w:uiPriority w:val="0"/>
    <w:pPr>
      <w:ind w:firstLine="420" w:firstLineChars="200"/>
    </w:pPr>
  </w:style>
  <w:style w:type="paragraph" w:customStyle="1" w:styleId="23">
    <w:name w:val="页脚1"/>
    <w:basedOn w:val="1"/>
    <w:qFormat/>
    <w:uiPriority w:val="0"/>
    <w:pPr>
      <w:widowControl/>
      <w:tabs>
        <w:tab w:val="center" w:pos="4153"/>
        <w:tab w:val="right" w:pos="8306"/>
      </w:tabs>
      <w:snapToGrid w:val="0"/>
      <w:jc w:val="left"/>
      <w:textAlignment w:val="baseline"/>
    </w:pPr>
    <w:rPr>
      <w:sz w:val="18"/>
    </w:rPr>
  </w:style>
  <w:style w:type="character" w:customStyle="1" w:styleId="24">
    <w:name w:val="PageNumber"/>
    <w:basedOn w:val="17"/>
    <w:qFormat/>
    <w:uiPriority w:val="0"/>
  </w:style>
  <w:style w:type="character" w:customStyle="1" w:styleId="25">
    <w:name w:val="日期 字符"/>
    <w:basedOn w:val="11"/>
    <w:link w:val="2"/>
    <w:semiHidden/>
    <w:qFormat/>
    <w:uiPriority w:val="99"/>
    <w:rPr>
      <w:rFonts w:ascii="Times New Roman" w:hAnsi="Times New Roman" w:eastAsia="仿宋_GB2312" w:cs="Times New Roman"/>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A014F67-9D19-46B4-821F-B2A58E278DE1}">
  <ds:schemaRefs/>
</ds:datastoreItem>
</file>

<file path=docProps/app.xml><?xml version="1.0" encoding="utf-8"?>
<Properties xmlns="http://schemas.openxmlformats.org/officeDocument/2006/extended-properties" xmlns:vt="http://schemas.openxmlformats.org/officeDocument/2006/docPropsVTypes">
  <Template>Normal</Template>
  <Pages>5</Pages>
  <Words>324</Words>
  <Characters>1848</Characters>
  <Lines>15</Lines>
  <Paragraphs>4</Paragraphs>
  <TotalTime>0</TotalTime>
  <ScaleCrop>false</ScaleCrop>
  <LinksUpToDate>false</LinksUpToDate>
  <CharactersWithSpaces>2168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2020-10-29T01:08:00Z</dcterms:created>
  <dc:creator>HP04</dc:creator>
  <cp:lastModifiedBy>蔡文吉</cp:lastModifiedBy>
  <cp:lastPrinted>2021-06-07T14:08:00Z</cp:lastPrinted>
  <dcterms:modified xsi:type="dcterms:W3CDTF">2023-12-07T03:02:01Z</dcterms:modified>
  <cp:revision>127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8EAA4C41883A41BAAE3A808625FB0BE6_12</vt:lpwstr>
  </property>
</Properties>
</file>